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黑体" w:hAnsi="宋体" w:eastAsia="黑体" w:cs="黑体"/>
          <w:b/>
          <w:bCs/>
          <w:color w:val="000000" w:themeColor="text1"/>
          <w:kern w:val="0"/>
          <w:sz w:val="72"/>
          <w:szCs w:val="72"/>
          <w:lang w:bidi="ar"/>
          <w14:textFill>
            <w14:solidFill>
              <w14:schemeClr w14:val="tx1"/>
            </w14:solidFill>
          </w14:textFill>
        </w:rPr>
      </w:pPr>
    </w:p>
    <w:p>
      <w:pPr>
        <w:pStyle w:val="18"/>
        <w:rPr>
          <w:color w:val="000000" w:themeColor="text1"/>
          <w14:textFill>
            <w14:solidFill>
              <w14:schemeClr w14:val="tx1"/>
            </w14:solidFill>
          </w14:textFill>
        </w:rPr>
      </w:pPr>
    </w:p>
    <w:p>
      <w:pPr>
        <w:widowControl/>
        <w:jc w:val="center"/>
        <w:rPr>
          <w:rFonts w:hint="eastAsia" w:ascii="黑体" w:hAnsi="黑体" w:eastAsia="黑体" w:cs="黑体"/>
          <w:b/>
          <w:bCs/>
          <w:color w:val="000000" w:themeColor="text1"/>
          <w:kern w:val="0"/>
          <w:sz w:val="44"/>
          <w:szCs w:val="44"/>
          <w:lang w:bidi="ar"/>
          <w14:textFill>
            <w14:solidFill>
              <w14:schemeClr w14:val="tx1"/>
            </w14:solidFill>
          </w14:textFill>
        </w:rPr>
      </w:pPr>
      <w:r>
        <w:rPr>
          <w:rFonts w:hint="eastAsia" w:ascii="黑体" w:hAnsi="黑体" w:eastAsia="黑体" w:cs="黑体"/>
          <w:b/>
          <w:bCs/>
          <w:color w:val="000000" w:themeColor="text1"/>
          <w:kern w:val="0"/>
          <w:sz w:val="44"/>
          <w:szCs w:val="44"/>
          <w:lang w:bidi="ar"/>
          <w14:textFill>
            <w14:solidFill>
              <w14:schemeClr w14:val="tx1"/>
            </w14:solidFill>
          </w14:textFill>
        </w:rPr>
        <w:t>怀化市</w:t>
      </w:r>
      <w:r>
        <w:rPr>
          <w:rFonts w:hint="eastAsia" w:ascii="黑体" w:hAnsi="黑体" w:eastAsia="黑体" w:cs="黑体"/>
          <w:b/>
          <w:bCs/>
          <w:color w:val="000000" w:themeColor="text1"/>
          <w:kern w:val="0"/>
          <w:sz w:val="44"/>
          <w:szCs w:val="44"/>
          <w:lang w:eastAsia="zh-CN" w:bidi="ar"/>
          <w14:textFill>
            <w14:solidFill>
              <w14:schemeClr w14:val="tx1"/>
            </w14:solidFill>
          </w14:textFill>
        </w:rPr>
        <w:t>中医</w:t>
      </w:r>
      <w:r>
        <w:rPr>
          <w:rFonts w:hint="eastAsia" w:ascii="黑体" w:hAnsi="黑体" w:eastAsia="黑体" w:cs="黑体"/>
          <w:b/>
          <w:bCs/>
          <w:color w:val="000000" w:themeColor="text1"/>
          <w:kern w:val="0"/>
          <w:sz w:val="44"/>
          <w:szCs w:val="44"/>
          <w:lang w:bidi="ar"/>
          <w14:textFill>
            <w14:solidFill>
              <w14:schemeClr w14:val="tx1"/>
            </w14:solidFill>
          </w14:textFill>
        </w:rPr>
        <w:t>医院</w:t>
      </w:r>
    </w:p>
    <w:p>
      <w:pPr>
        <w:widowControl/>
        <w:jc w:val="center"/>
        <w:rPr>
          <w:rFonts w:hint="eastAsia" w:ascii="黑体" w:hAnsi="黑体" w:eastAsia="黑体" w:cs="黑体"/>
          <w:b/>
          <w:bCs/>
          <w:color w:val="000000" w:themeColor="text1"/>
          <w:kern w:val="0"/>
          <w:sz w:val="44"/>
          <w:szCs w:val="44"/>
          <w:lang w:bidi="ar"/>
          <w14:textFill>
            <w14:solidFill>
              <w14:schemeClr w14:val="tx1"/>
            </w14:solidFill>
          </w14:textFill>
        </w:rPr>
      </w:pPr>
      <w:r>
        <w:rPr>
          <w:rFonts w:hint="eastAsia" w:ascii="黑体" w:hAnsi="黑体" w:eastAsia="黑体" w:cs="黑体"/>
          <w:b/>
          <w:bCs/>
          <w:color w:val="000000" w:themeColor="text1"/>
          <w:kern w:val="0"/>
          <w:sz w:val="44"/>
          <w:szCs w:val="44"/>
          <w:lang w:bidi="ar"/>
          <w14:textFill>
            <w14:solidFill>
              <w14:schemeClr w14:val="tx1"/>
            </w14:solidFill>
          </w14:textFill>
        </w:rPr>
        <w:t>零星修缮服务定点单位遴选</w:t>
      </w:r>
    </w:p>
    <w:p>
      <w:pPr>
        <w:widowControl/>
        <w:jc w:val="center"/>
        <w:rPr>
          <w:rFonts w:hint="eastAsia" w:ascii="黑体" w:hAnsi="黑体" w:eastAsia="黑体" w:cs="黑体"/>
          <w:b/>
          <w:bCs/>
          <w:color w:val="000000" w:themeColor="text1"/>
          <w:kern w:val="0"/>
          <w:sz w:val="44"/>
          <w:szCs w:val="44"/>
          <w:lang w:bidi="ar"/>
          <w14:textFill>
            <w14:solidFill>
              <w14:schemeClr w14:val="tx1"/>
            </w14:solidFill>
          </w14:textFill>
        </w:rPr>
      </w:pPr>
      <w:r>
        <w:rPr>
          <w:rFonts w:hint="eastAsia" w:ascii="黑体" w:hAnsi="黑体" w:eastAsia="黑体" w:cs="黑体"/>
          <w:b/>
          <w:bCs/>
          <w:color w:val="000000" w:themeColor="text1"/>
          <w:kern w:val="0"/>
          <w:sz w:val="44"/>
          <w:szCs w:val="44"/>
          <w:lang w:bidi="ar"/>
          <w14:textFill>
            <w14:solidFill>
              <w14:schemeClr w14:val="tx1"/>
            </w14:solidFill>
          </w14:textFill>
        </w:rPr>
        <w:t>招标文件</w:t>
      </w:r>
    </w:p>
    <w:p>
      <w:pPr>
        <w:widowControl/>
        <w:rPr>
          <w:rFonts w:hint="eastAsia" w:ascii="黑体" w:hAnsi="黑体" w:eastAsia="黑体" w:cs="黑体"/>
          <w:b/>
          <w:bCs/>
          <w:color w:val="000000" w:themeColor="text1"/>
          <w:kern w:val="0"/>
          <w:sz w:val="44"/>
          <w:szCs w:val="44"/>
          <w:lang w:bidi="ar"/>
          <w14:textFill>
            <w14:solidFill>
              <w14:schemeClr w14:val="tx1"/>
            </w14:solidFill>
          </w14:textFill>
        </w:rPr>
      </w:pPr>
    </w:p>
    <w:p>
      <w:pPr>
        <w:widowControl/>
        <w:ind w:firstLine="1767" w:firstLineChars="400"/>
        <w:rPr>
          <w:rFonts w:hint="eastAsia" w:ascii="黑体" w:hAnsi="黑体" w:eastAsia="黑体" w:cs="黑体"/>
          <w:b/>
          <w:bCs/>
          <w:color w:val="000000" w:themeColor="text1"/>
          <w:kern w:val="0"/>
          <w:sz w:val="44"/>
          <w:szCs w:val="44"/>
          <w:lang w:bidi="ar"/>
          <w14:textFill>
            <w14:solidFill>
              <w14:schemeClr w14:val="tx1"/>
            </w14:solidFill>
          </w14:textFill>
        </w:rPr>
      </w:pPr>
    </w:p>
    <w:p>
      <w:pPr>
        <w:widowControl/>
        <w:ind w:firstLine="2891" w:firstLineChars="400"/>
        <w:rPr>
          <w:rFonts w:ascii="黑体" w:hAnsi="宋体" w:eastAsia="黑体" w:cs="黑体"/>
          <w:b/>
          <w:bCs/>
          <w:color w:val="000000" w:themeColor="text1"/>
          <w:kern w:val="0"/>
          <w:sz w:val="72"/>
          <w:szCs w:val="72"/>
          <w:lang w:bidi="ar"/>
          <w14:textFill>
            <w14:solidFill>
              <w14:schemeClr w14:val="tx1"/>
            </w14:solidFill>
          </w14:textFill>
        </w:rPr>
      </w:pPr>
    </w:p>
    <w:p>
      <w:pPr>
        <w:widowControl/>
        <w:jc w:val="left"/>
        <w:rPr>
          <w:rFonts w:ascii="宋体" w:hAnsi="宋体"/>
          <w:b/>
          <w:color w:val="000000" w:themeColor="text1"/>
          <w:sz w:val="36"/>
          <w:szCs w:val="36"/>
          <w:shd w:val="clear" w:color="auto" w:fill="FFFFFF"/>
          <w14:textFill>
            <w14:solidFill>
              <w14:schemeClr w14:val="tx1"/>
            </w14:solidFill>
          </w14:textFill>
        </w:rPr>
      </w:pPr>
      <w:r>
        <w:rPr>
          <w:rFonts w:ascii="仿宋" w:hAnsi="仿宋" w:eastAsia="仿宋" w:cs="仿宋"/>
          <w:b/>
          <w:bCs/>
          <w:color w:val="000000" w:themeColor="text1"/>
          <w:kern w:val="0"/>
          <w:sz w:val="36"/>
          <w:szCs w:val="36"/>
          <w:lang w:bidi="ar"/>
          <w14:textFill>
            <w14:solidFill>
              <w14:schemeClr w14:val="tx1"/>
            </w14:solidFill>
          </w14:textFill>
        </w:rPr>
        <w:t>项目名称：</w:t>
      </w:r>
      <w:r>
        <w:rPr>
          <w:rFonts w:hint="eastAsia" w:ascii="仿宋" w:hAnsi="仿宋" w:eastAsia="仿宋" w:cs="仿宋"/>
          <w:b/>
          <w:bCs/>
          <w:color w:val="000000" w:themeColor="text1"/>
          <w:kern w:val="0"/>
          <w:sz w:val="36"/>
          <w:szCs w:val="36"/>
          <w:lang w:bidi="ar"/>
          <w14:textFill>
            <w14:solidFill>
              <w14:schemeClr w14:val="tx1"/>
            </w14:solidFill>
          </w14:textFill>
        </w:rPr>
        <w:t>零星修缮服务定点单位遴选</w:t>
      </w:r>
    </w:p>
    <w:p>
      <w:pPr>
        <w:widowControl/>
        <w:jc w:val="left"/>
        <w:rPr>
          <w:rFonts w:ascii="仿宋" w:hAnsi="仿宋" w:eastAsia="仿宋" w:cs="仿宋"/>
          <w:b/>
          <w:bCs/>
          <w:color w:val="000000" w:themeColor="text1"/>
          <w:kern w:val="0"/>
          <w:sz w:val="36"/>
          <w:szCs w:val="36"/>
          <w:lang w:bidi="ar"/>
          <w14:textFill>
            <w14:solidFill>
              <w14:schemeClr w14:val="tx1"/>
            </w14:solidFill>
          </w14:textFill>
        </w:rPr>
      </w:pPr>
      <w:r>
        <w:rPr>
          <w:rFonts w:ascii="仿宋" w:hAnsi="仿宋" w:eastAsia="仿宋" w:cs="仿宋"/>
          <w:b/>
          <w:bCs/>
          <w:color w:val="000000" w:themeColor="text1"/>
          <w:kern w:val="0"/>
          <w:sz w:val="36"/>
          <w:szCs w:val="36"/>
          <w:lang w:bidi="ar"/>
          <w14:textFill>
            <w14:solidFill>
              <w14:schemeClr w14:val="tx1"/>
            </w14:solidFill>
          </w14:textFill>
        </w:rPr>
        <w:t>采 购 人：怀化市</w:t>
      </w:r>
      <w:r>
        <w:rPr>
          <w:rFonts w:hint="eastAsia" w:ascii="仿宋" w:hAnsi="仿宋" w:eastAsia="仿宋" w:cs="仿宋"/>
          <w:b/>
          <w:bCs/>
          <w:color w:val="000000" w:themeColor="text1"/>
          <w:kern w:val="0"/>
          <w:sz w:val="36"/>
          <w:szCs w:val="36"/>
          <w:lang w:eastAsia="zh-CN" w:bidi="ar"/>
          <w14:textFill>
            <w14:solidFill>
              <w14:schemeClr w14:val="tx1"/>
            </w14:solidFill>
          </w14:textFill>
        </w:rPr>
        <w:t>中医</w:t>
      </w:r>
      <w:r>
        <w:rPr>
          <w:rFonts w:ascii="仿宋" w:hAnsi="仿宋" w:eastAsia="仿宋" w:cs="仿宋"/>
          <w:b/>
          <w:bCs/>
          <w:color w:val="000000" w:themeColor="text1"/>
          <w:kern w:val="0"/>
          <w:sz w:val="36"/>
          <w:szCs w:val="36"/>
          <w:lang w:bidi="ar"/>
          <w14:textFill>
            <w14:solidFill>
              <w14:schemeClr w14:val="tx1"/>
            </w14:solidFill>
          </w14:textFill>
        </w:rPr>
        <w:t xml:space="preserve">医院 </w:t>
      </w:r>
    </w:p>
    <w:p>
      <w:pPr>
        <w:widowControl/>
        <w:jc w:val="left"/>
        <w:rPr>
          <w:rFonts w:hint="default" w:eastAsia="仿宋"/>
          <w:color w:val="000000" w:themeColor="text1"/>
          <w:sz w:val="36"/>
          <w:szCs w:val="36"/>
          <w:lang w:val="en-US" w:eastAsia="zh-CN"/>
          <w14:textFill>
            <w14:solidFill>
              <w14:schemeClr w14:val="tx1"/>
            </w14:solidFill>
          </w14:textFill>
        </w:rPr>
      </w:pPr>
      <w:r>
        <w:rPr>
          <w:rFonts w:ascii="仿宋" w:hAnsi="仿宋" w:eastAsia="仿宋" w:cs="仿宋"/>
          <w:b/>
          <w:bCs/>
          <w:color w:val="000000" w:themeColor="text1"/>
          <w:kern w:val="0"/>
          <w:sz w:val="36"/>
          <w:szCs w:val="36"/>
          <w:lang w:bidi="ar"/>
          <w14:textFill>
            <w14:solidFill>
              <w14:schemeClr w14:val="tx1"/>
            </w14:solidFill>
          </w14:textFill>
        </w:rPr>
        <w:t>采购编号：</w:t>
      </w:r>
      <w:r>
        <w:rPr>
          <w:rFonts w:hint="eastAsia" w:ascii="仿宋" w:hAnsi="仿宋" w:eastAsia="仿宋" w:cs="仿宋"/>
          <w:b/>
          <w:bCs/>
          <w:color w:val="000000" w:themeColor="text1"/>
          <w:kern w:val="0"/>
          <w:sz w:val="36"/>
          <w:szCs w:val="36"/>
          <w:lang w:bidi="ar"/>
          <w14:textFill>
            <w14:solidFill>
              <w14:schemeClr w14:val="tx1"/>
            </w14:solidFill>
          </w14:textFill>
        </w:rPr>
        <w:t>HHS</w:t>
      </w:r>
      <w:r>
        <w:rPr>
          <w:rFonts w:hint="eastAsia" w:ascii="仿宋" w:hAnsi="仿宋" w:eastAsia="仿宋" w:cs="仿宋"/>
          <w:b/>
          <w:bCs/>
          <w:color w:val="000000" w:themeColor="text1"/>
          <w:kern w:val="0"/>
          <w:sz w:val="36"/>
          <w:szCs w:val="36"/>
          <w:lang w:val="en-US" w:eastAsia="zh-CN" w:bidi="ar"/>
          <w14:textFill>
            <w14:solidFill>
              <w14:schemeClr w14:val="tx1"/>
            </w14:solidFill>
          </w14:textFill>
        </w:rPr>
        <w:t>ZY</w:t>
      </w:r>
      <w:r>
        <w:rPr>
          <w:rFonts w:hint="eastAsia" w:ascii="仿宋" w:hAnsi="仿宋" w:eastAsia="仿宋" w:cs="仿宋"/>
          <w:b/>
          <w:bCs/>
          <w:color w:val="000000" w:themeColor="text1"/>
          <w:kern w:val="0"/>
          <w:sz w:val="36"/>
          <w:szCs w:val="36"/>
          <w:lang w:bidi="ar"/>
          <w14:textFill>
            <w14:solidFill>
              <w14:schemeClr w14:val="tx1"/>
            </w14:solidFill>
          </w14:textFill>
        </w:rPr>
        <w:t>YY-</w:t>
      </w:r>
      <w:r>
        <w:rPr>
          <w:rFonts w:hint="eastAsia" w:ascii="仿宋" w:hAnsi="仿宋" w:eastAsia="仿宋" w:cs="仿宋"/>
          <w:b/>
          <w:bCs/>
          <w:color w:val="000000" w:themeColor="text1"/>
          <w:kern w:val="0"/>
          <w:sz w:val="36"/>
          <w:szCs w:val="36"/>
          <w:lang w:val="en-US" w:eastAsia="zh-CN" w:bidi="ar"/>
          <w14:textFill>
            <w14:solidFill>
              <w14:schemeClr w14:val="tx1"/>
            </w14:solidFill>
          </w14:textFill>
        </w:rPr>
        <w:t>JC-2024005</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ind w:firstLine="2891" w:firstLineChars="800"/>
        <w:jc w:val="left"/>
        <w:rPr>
          <w:color w:val="000000" w:themeColor="text1"/>
          <w:sz w:val="36"/>
          <w:szCs w:val="36"/>
          <w14:textFill>
            <w14:solidFill>
              <w14:schemeClr w14:val="tx1"/>
            </w14:solidFill>
          </w14:textFill>
        </w:rPr>
      </w:pPr>
      <w:r>
        <w:rPr>
          <w:rFonts w:ascii="仿宋" w:hAnsi="仿宋" w:eastAsia="仿宋" w:cs="仿宋"/>
          <w:b/>
          <w:bCs/>
          <w:color w:val="000000" w:themeColor="text1"/>
          <w:kern w:val="0"/>
          <w:sz w:val="36"/>
          <w:szCs w:val="36"/>
          <w:lang w:bidi="ar"/>
          <w14:textFill>
            <w14:solidFill>
              <w14:schemeClr w14:val="tx1"/>
            </w14:solidFill>
          </w14:textFill>
        </w:rPr>
        <w:t>怀化市</w:t>
      </w:r>
      <w:r>
        <w:rPr>
          <w:rFonts w:hint="eastAsia" w:ascii="仿宋" w:hAnsi="仿宋" w:eastAsia="仿宋" w:cs="仿宋"/>
          <w:b/>
          <w:bCs/>
          <w:color w:val="000000" w:themeColor="text1"/>
          <w:kern w:val="0"/>
          <w:sz w:val="36"/>
          <w:szCs w:val="36"/>
          <w:lang w:eastAsia="zh-CN" w:bidi="ar"/>
          <w14:textFill>
            <w14:solidFill>
              <w14:schemeClr w14:val="tx1"/>
            </w14:solidFill>
          </w14:textFill>
        </w:rPr>
        <w:t>中医</w:t>
      </w:r>
      <w:r>
        <w:rPr>
          <w:rFonts w:ascii="仿宋" w:hAnsi="仿宋" w:eastAsia="仿宋" w:cs="仿宋"/>
          <w:b/>
          <w:bCs/>
          <w:color w:val="000000" w:themeColor="text1"/>
          <w:kern w:val="0"/>
          <w:sz w:val="36"/>
          <w:szCs w:val="36"/>
          <w:lang w:bidi="ar"/>
          <w14:textFill>
            <w14:solidFill>
              <w14:schemeClr w14:val="tx1"/>
            </w14:solidFill>
          </w14:textFill>
        </w:rPr>
        <w:t xml:space="preserve">医院 </w:t>
      </w:r>
    </w:p>
    <w:p>
      <w:pPr>
        <w:widowControl/>
        <w:ind w:firstLine="2891" w:firstLineChars="800"/>
        <w:jc w:val="left"/>
        <w:rPr>
          <w:color w:val="000000" w:themeColor="text1"/>
          <w:sz w:val="36"/>
          <w:szCs w:val="36"/>
          <w14:textFill>
            <w14:solidFill>
              <w14:schemeClr w14:val="tx1"/>
            </w14:solidFill>
          </w14:textFill>
        </w:rPr>
      </w:pPr>
      <w:r>
        <w:rPr>
          <w:rFonts w:ascii="仿宋" w:hAnsi="仿宋" w:eastAsia="仿宋" w:cs="仿宋"/>
          <w:b/>
          <w:bCs/>
          <w:color w:val="000000" w:themeColor="text1"/>
          <w:kern w:val="0"/>
          <w:sz w:val="36"/>
          <w:szCs w:val="36"/>
          <w:lang w:bidi="ar"/>
          <w14:textFill>
            <w14:solidFill>
              <w14:schemeClr w14:val="tx1"/>
            </w14:solidFill>
          </w14:textFill>
        </w:rPr>
        <w:t>202</w:t>
      </w:r>
      <w:r>
        <w:rPr>
          <w:rFonts w:hint="eastAsia" w:ascii="仿宋" w:hAnsi="仿宋" w:eastAsia="仿宋" w:cs="仿宋"/>
          <w:b/>
          <w:bCs/>
          <w:color w:val="000000" w:themeColor="text1"/>
          <w:kern w:val="0"/>
          <w:sz w:val="36"/>
          <w:szCs w:val="36"/>
          <w:lang w:val="en-US" w:eastAsia="zh-CN" w:bidi="ar"/>
          <w14:textFill>
            <w14:solidFill>
              <w14:schemeClr w14:val="tx1"/>
            </w14:solidFill>
          </w14:textFill>
        </w:rPr>
        <w:t>4</w:t>
      </w:r>
      <w:r>
        <w:rPr>
          <w:rFonts w:ascii="仿宋" w:hAnsi="仿宋" w:eastAsia="仿宋" w:cs="仿宋"/>
          <w:b/>
          <w:bCs/>
          <w:color w:val="000000" w:themeColor="text1"/>
          <w:kern w:val="0"/>
          <w:sz w:val="36"/>
          <w:szCs w:val="36"/>
          <w:lang w:bidi="ar"/>
          <w14:textFill>
            <w14:solidFill>
              <w14:schemeClr w14:val="tx1"/>
            </w14:solidFill>
          </w14:textFill>
        </w:rPr>
        <w:t>年</w:t>
      </w:r>
      <w:r>
        <w:rPr>
          <w:rFonts w:hint="eastAsia" w:ascii="仿宋" w:hAnsi="仿宋" w:eastAsia="仿宋" w:cs="仿宋"/>
          <w:b/>
          <w:bCs/>
          <w:color w:val="000000" w:themeColor="text1"/>
          <w:kern w:val="0"/>
          <w:sz w:val="36"/>
          <w:szCs w:val="36"/>
          <w:lang w:val="en-US" w:eastAsia="zh-CN" w:bidi="ar"/>
          <w14:textFill>
            <w14:solidFill>
              <w14:schemeClr w14:val="tx1"/>
            </w14:solidFill>
          </w14:textFill>
        </w:rPr>
        <w:t>4</w:t>
      </w:r>
      <w:r>
        <w:rPr>
          <w:rFonts w:ascii="仿宋" w:hAnsi="仿宋" w:eastAsia="仿宋" w:cs="仿宋"/>
          <w:b/>
          <w:bCs/>
          <w:color w:val="000000" w:themeColor="text1"/>
          <w:kern w:val="0"/>
          <w:sz w:val="36"/>
          <w:szCs w:val="36"/>
          <w:lang w:bidi="ar"/>
          <w14:textFill>
            <w14:solidFill>
              <w14:schemeClr w14:val="tx1"/>
            </w14:solidFill>
          </w14:textFill>
        </w:rPr>
        <w:t>月</w:t>
      </w:r>
    </w:p>
    <w:p>
      <w:pPr>
        <w:shd w:val="clear" w:color="auto" w:fill="FFFFFF"/>
        <w:spacing w:line="360" w:lineRule="auto"/>
        <w:jc w:val="center"/>
        <w:rPr>
          <w:rFonts w:ascii="宋体" w:hAnsi="宋体"/>
          <w:b/>
          <w:color w:val="000000" w:themeColor="text1"/>
          <w:sz w:val="36"/>
          <w:szCs w:val="36"/>
          <w:shd w:val="clear" w:color="auto" w:fill="FFFFFF"/>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center"/>
        <w:rPr>
          <w:rFonts w:ascii="仿宋" w:hAnsi="仿宋" w:eastAsia="仿宋" w:cs="仿宋"/>
          <w:b/>
          <w:bCs/>
          <w:color w:val="000000" w:themeColor="text1"/>
          <w:kern w:val="0"/>
          <w:sz w:val="40"/>
          <w:szCs w:val="40"/>
          <w:lang w:bidi="ar"/>
          <w14:textFill>
            <w14:solidFill>
              <w14:schemeClr w14:val="tx1"/>
            </w14:solidFill>
          </w14:textFill>
        </w:rPr>
      </w:pPr>
      <w:r>
        <w:rPr>
          <w:rFonts w:ascii="仿宋" w:hAnsi="仿宋" w:eastAsia="仿宋" w:cs="仿宋"/>
          <w:b/>
          <w:bCs/>
          <w:color w:val="000000" w:themeColor="text1"/>
          <w:kern w:val="0"/>
          <w:sz w:val="40"/>
          <w:szCs w:val="40"/>
          <w:lang w:bidi="ar"/>
          <w14:textFill>
            <w14:solidFill>
              <w14:schemeClr w14:val="tx1"/>
            </w14:solidFill>
          </w14:textFill>
        </w:rPr>
        <w:t>目 录</w:t>
      </w:r>
    </w:p>
    <w:p>
      <w:pPr>
        <w:widowControl/>
        <w:jc w:val="center"/>
        <w:rPr>
          <w:rFonts w:ascii="仿宋" w:hAnsi="仿宋" w:eastAsia="仿宋" w:cs="仿宋"/>
          <w:b/>
          <w:bCs/>
          <w:color w:val="000000" w:themeColor="text1"/>
          <w:kern w:val="0"/>
          <w:sz w:val="44"/>
          <w:szCs w:val="44"/>
          <w:lang w:bidi="ar"/>
          <w14:textFill>
            <w14:solidFill>
              <w14:schemeClr w14:val="tx1"/>
            </w14:solidFill>
          </w14:textFill>
        </w:rPr>
      </w:pPr>
    </w:p>
    <w:p>
      <w:pPr>
        <w:widowControl/>
        <w:numPr>
          <w:ilvl w:val="0"/>
          <w:numId w:val="1"/>
        </w:numPr>
        <w:jc w:val="left"/>
        <w:rPr>
          <w:rFonts w:asciiTheme="minorEastAsia" w:hAnsiTheme="minorEastAsia" w:eastAsiaTheme="minorEastAsia" w:cstheme="minorEastAsia"/>
          <w:b/>
          <w:bCs/>
          <w:color w:val="000000" w:themeColor="text1"/>
          <w:kern w:val="0"/>
          <w:sz w:val="32"/>
          <w:szCs w:val="32"/>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采购邀请公告</w:t>
      </w:r>
    </w:p>
    <w:p>
      <w:pPr>
        <w:pStyle w:val="18"/>
        <w:ind w:left="0" w:leftChars="0" w:firstLine="0" w:firstLineChars="0"/>
        <w:rPr>
          <w:rFonts w:asciiTheme="minorEastAsia" w:hAnsiTheme="minorEastAsia" w:eastAsiaTheme="minorEastAsia" w:cstheme="minorEastAsia"/>
          <w:b/>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 xml:space="preserve">第二章 磋商须知 </w:t>
      </w:r>
    </w:p>
    <w:p>
      <w:pPr>
        <w:widowControl/>
        <w:jc w:val="left"/>
        <w:rPr>
          <w:rFonts w:asciiTheme="minorEastAsia" w:hAnsiTheme="minorEastAsia" w:eastAsiaTheme="minorEastAsia" w:cstheme="minorEastAsia"/>
          <w:b/>
          <w:bCs/>
          <w:color w:val="000000" w:themeColor="text1"/>
          <w:kern w:val="0"/>
          <w:sz w:val="32"/>
          <w:szCs w:val="32"/>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第</w:t>
      </w:r>
      <w:r>
        <w:rPr>
          <w:rFonts w:hint="eastAsia" w:asciiTheme="minorEastAsia" w:hAnsiTheme="minorEastAsia" w:cstheme="minorEastAsia"/>
          <w:b/>
          <w:bCs/>
          <w:color w:val="000000" w:themeColor="text1"/>
          <w:kern w:val="0"/>
          <w:sz w:val="32"/>
          <w:szCs w:val="32"/>
          <w:lang w:bidi="ar"/>
          <w14:textFill>
            <w14:solidFill>
              <w14:schemeClr w14:val="tx1"/>
            </w14:solidFill>
          </w14:textFill>
        </w:rPr>
        <w:t>三</w:t>
      </w: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 xml:space="preserve">章 </w:t>
      </w:r>
      <w:r>
        <w:rPr>
          <w:rFonts w:hint="eastAsia" w:ascii="宋体" w:hAnsi="宋体" w:cs="宋体"/>
          <w:b/>
          <w:bCs/>
          <w:color w:val="000000" w:themeColor="text1"/>
          <w:kern w:val="0"/>
          <w:sz w:val="32"/>
          <w:szCs w:val="32"/>
          <w:lang w:bidi="ar"/>
          <w14:textFill>
            <w14:solidFill>
              <w14:schemeClr w14:val="tx1"/>
            </w14:solidFill>
          </w14:textFill>
        </w:rPr>
        <w:t>评分体系与标准</w:t>
      </w:r>
    </w:p>
    <w:p>
      <w:pPr>
        <w:widowControl/>
        <w:jc w:val="left"/>
        <w:rPr>
          <w:rFonts w:asciiTheme="minorEastAsia" w:hAnsiTheme="minorEastAsia" w:eastAsiaTheme="minorEastAsia" w:cstheme="minorEastAsia"/>
          <w:b/>
          <w:bCs/>
          <w:color w:val="000000" w:themeColor="text1"/>
          <w:kern w:val="0"/>
          <w:sz w:val="32"/>
          <w:szCs w:val="32"/>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第四章 采购需求</w:t>
      </w:r>
    </w:p>
    <w:p>
      <w:pPr>
        <w:widowControl/>
        <w:jc w:val="left"/>
        <w:rPr>
          <w:rFonts w:asciiTheme="minorEastAsia" w:hAnsiTheme="minorEastAsia" w:eastAsiaTheme="minorEastAsia" w:cstheme="minorEastAsia"/>
          <w:b/>
          <w:bCs/>
          <w:color w:val="000000" w:themeColor="text1"/>
          <w:kern w:val="0"/>
          <w:sz w:val="32"/>
          <w:szCs w:val="32"/>
          <w:lang w:bidi="ar"/>
          <w14:textFill>
            <w14:solidFill>
              <w14:schemeClr w14:val="tx1"/>
            </w14:solidFill>
          </w14:textFill>
        </w:rPr>
      </w:pPr>
      <w:r>
        <w:rPr>
          <w:rFonts w:hint="eastAsia" w:asciiTheme="minorEastAsia" w:hAnsiTheme="minorEastAsia" w:eastAsiaTheme="minorEastAsia" w:cstheme="minorEastAsia"/>
          <w:b/>
          <w:bCs/>
          <w:color w:val="000000" w:themeColor="text1"/>
          <w:kern w:val="0"/>
          <w:sz w:val="32"/>
          <w:szCs w:val="32"/>
          <w:lang w:bidi="ar"/>
          <w14:textFill>
            <w14:solidFill>
              <w14:schemeClr w14:val="tx1"/>
            </w14:solidFill>
          </w14:textFill>
        </w:rPr>
        <w:t>第五章 响应文件格式</w:t>
      </w:r>
    </w:p>
    <w:p>
      <w:pPr>
        <w:pStyle w:val="18"/>
        <w:ind w:left="0" w:leftChars="0" w:firstLine="0" w:firstLineChars="0"/>
        <w:rPr>
          <w:rFonts w:asciiTheme="minorEastAsia" w:hAnsiTheme="minorEastAsia" w:eastAsiaTheme="minorEastAsia" w:cstheme="minorEastAsia"/>
          <w:color w:val="000000" w:themeColor="text1"/>
          <w:sz w:val="32"/>
          <w:szCs w:val="32"/>
          <w14:textFill>
            <w14:solidFill>
              <w14:schemeClr w14:val="tx1"/>
            </w14:solidFill>
          </w14:textFill>
        </w:rPr>
      </w:pPr>
    </w:p>
    <w:p>
      <w:pPr>
        <w:widowControl/>
        <w:rPr>
          <w:rFonts w:asciiTheme="minorEastAsia" w:hAnsiTheme="minorEastAsia" w:eastAsiaTheme="minorEastAsia" w:cstheme="minorEastAsia"/>
          <w:b/>
          <w:bCs/>
          <w:color w:val="000000" w:themeColor="text1"/>
          <w:kern w:val="0"/>
          <w:sz w:val="32"/>
          <w:szCs w:val="32"/>
          <w:lang w:bidi="ar"/>
          <w14:textFill>
            <w14:solidFill>
              <w14:schemeClr w14:val="tx1"/>
            </w14:solidFill>
          </w14:textFill>
        </w:rPr>
      </w:pPr>
    </w:p>
    <w:p>
      <w:pPr>
        <w:shd w:val="clear" w:color="auto" w:fill="FFFFFF"/>
        <w:spacing w:line="360" w:lineRule="auto"/>
        <w:jc w:val="center"/>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pStyle w:val="18"/>
        <w:ind w:firstLine="723"/>
        <w:rPr>
          <w:rFonts w:ascii="宋体" w:hAnsi="宋体"/>
          <w:b/>
          <w:color w:val="000000" w:themeColor="text1"/>
          <w:sz w:val="36"/>
          <w:szCs w:val="36"/>
          <w:shd w:val="clear" w:color="auto" w:fill="FFFFFF"/>
          <w14:textFill>
            <w14:solidFill>
              <w14:schemeClr w14:val="tx1"/>
            </w14:solidFill>
          </w14:textFill>
        </w:rPr>
      </w:pPr>
    </w:p>
    <w:p>
      <w:pPr>
        <w:shd w:val="clear" w:color="auto" w:fill="FFFFFF"/>
        <w:spacing w:line="360" w:lineRule="auto"/>
        <w:jc w:val="center"/>
        <w:rPr>
          <w:rFonts w:ascii="宋体" w:hAnsi="宋体"/>
          <w:b/>
          <w:color w:val="000000" w:themeColor="text1"/>
          <w:sz w:val="36"/>
          <w:szCs w:val="36"/>
          <w:shd w:val="clear" w:color="auto" w:fill="FFFFFF"/>
          <w14:textFill>
            <w14:solidFill>
              <w14:schemeClr w14:val="tx1"/>
            </w14:solidFill>
          </w14:textFill>
        </w:rPr>
      </w:pPr>
    </w:p>
    <w:p>
      <w:pPr>
        <w:jc w:val="center"/>
        <w:rPr>
          <w:rFonts w:hint="eastAsia" w:ascii="黑体" w:hAnsi="黑体" w:eastAsia="黑体" w:cs="黑体"/>
          <w:color w:val="000000" w:themeColor="text1"/>
          <w:sz w:val="44"/>
          <w:szCs w:val="44"/>
          <w14:textFill>
            <w14:solidFill>
              <w14:schemeClr w14:val="tx1"/>
            </w14:solidFill>
          </w14:textFill>
        </w:rPr>
      </w:pPr>
      <w:bookmarkStart w:id="0" w:name="_Toc1224"/>
      <w:r>
        <w:rPr>
          <w:rFonts w:hint="eastAsia" w:ascii="黑体" w:hAnsi="黑体" w:eastAsia="黑体" w:cs="黑体"/>
          <w:color w:val="000000" w:themeColor="text1"/>
          <w:sz w:val="44"/>
          <w:szCs w:val="44"/>
          <w14:textFill>
            <w14:solidFill>
              <w14:schemeClr w14:val="tx1"/>
            </w14:solidFill>
          </w14:textFill>
        </w:rPr>
        <w:t>怀化市</w:t>
      </w:r>
      <w:r>
        <w:rPr>
          <w:rFonts w:hint="eastAsia" w:ascii="黑体" w:hAnsi="黑体" w:eastAsia="黑体" w:cs="黑体"/>
          <w:color w:val="000000" w:themeColor="text1"/>
          <w:sz w:val="44"/>
          <w:szCs w:val="44"/>
          <w:lang w:eastAsia="zh-CN"/>
          <w14:textFill>
            <w14:solidFill>
              <w14:schemeClr w14:val="tx1"/>
            </w14:solidFill>
          </w14:textFill>
        </w:rPr>
        <w:t>中医</w:t>
      </w:r>
      <w:r>
        <w:rPr>
          <w:rFonts w:hint="eastAsia" w:ascii="黑体" w:hAnsi="黑体" w:eastAsia="黑体" w:cs="黑体"/>
          <w:color w:val="000000" w:themeColor="text1"/>
          <w:sz w:val="44"/>
          <w:szCs w:val="44"/>
          <w14:textFill>
            <w14:solidFill>
              <w14:schemeClr w14:val="tx1"/>
            </w14:solidFill>
          </w14:textFill>
        </w:rPr>
        <w:t>医院零星修缮服务</w:t>
      </w:r>
    </w:p>
    <w:p>
      <w:pPr>
        <w:jc w:val="center"/>
        <w:rPr>
          <w:rFonts w:hint="eastAsia" w:ascii="仿宋" w:hAnsi="仿宋" w:eastAsia="仿宋" w:cs="仿宋"/>
          <w:color w:val="000000" w:themeColor="text1"/>
          <w:sz w:val="30"/>
          <w:szCs w:val="30"/>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定点单位遴选院内招标采购公告</w:t>
      </w:r>
    </w:p>
    <w:p>
      <w:pPr>
        <w:jc w:val="both"/>
        <w:rPr>
          <w:rFonts w:hint="eastAsia" w:ascii="仿宋" w:hAnsi="仿宋" w:eastAsia="仿宋" w:cs="仿宋"/>
          <w:color w:val="000000" w:themeColor="text1"/>
          <w:sz w:val="30"/>
          <w:szCs w:val="30"/>
          <w14:textFill>
            <w14:solidFill>
              <w14:schemeClr w14:val="tx1"/>
            </w14:solidFill>
          </w14:textFill>
        </w:rPr>
      </w:pP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因工作需要，怀化市</w:t>
      </w:r>
      <w:r>
        <w:rPr>
          <w:rFonts w:hint="eastAsia" w:ascii="仿宋" w:hAnsi="仿宋" w:eastAsia="仿宋" w:cs="仿宋"/>
          <w:color w:val="000000" w:themeColor="text1"/>
          <w:sz w:val="30"/>
          <w:szCs w:val="30"/>
          <w:lang w:eastAsia="zh-CN"/>
          <w14:textFill>
            <w14:solidFill>
              <w14:schemeClr w14:val="tx1"/>
            </w14:solidFill>
          </w14:textFill>
        </w:rPr>
        <w:t>中医</w:t>
      </w:r>
      <w:r>
        <w:rPr>
          <w:rFonts w:hint="eastAsia" w:ascii="仿宋" w:hAnsi="仿宋" w:eastAsia="仿宋" w:cs="仿宋"/>
          <w:color w:val="000000" w:themeColor="text1"/>
          <w:sz w:val="30"/>
          <w:szCs w:val="30"/>
          <w14:textFill>
            <w14:solidFill>
              <w14:schemeClr w14:val="tx1"/>
            </w14:solidFill>
          </w14:textFill>
        </w:rPr>
        <w:t>医院对零星修缮服务定点单位遴选进行院内招标采购，现采用发布公告邀请方式，邀请符合资格条件的投标人参与本次招标活动。</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一、招标项目基本概况</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1．项目名称：怀化市</w:t>
      </w:r>
      <w:r>
        <w:rPr>
          <w:rFonts w:hint="eastAsia" w:ascii="仿宋" w:hAnsi="仿宋" w:eastAsia="仿宋" w:cs="仿宋"/>
          <w:color w:val="000000" w:themeColor="text1"/>
          <w:sz w:val="30"/>
          <w:szCs w:val="30"/>
          <w:lang w:eastAsia="zh-CN"/>
          <w14:textFill>
            <w14:solidFill>
              <w14:schemeClr w14:val="tx1"/>
            </w14:solidFill>
          </w14:textFill>
        </w:rPr>
        <w:t>中医</w:t>
      </w:r>
      <w:r>
        <w:rPr>
          <w:rFonts w:hint="eastAsia" w:ascii="仿宋" w:hAnsi="仿宋" w:eastAsia="仿宋" w:cs="仿宋"/>
          <w:color w:val="000000" w:themeColor="text1"/>
          <w:sz w:val="30"/>
          <w:szCs w:val="30"/>
          <w14:textFill>
            <w14:solidFill>
              <w14:schemeClr w14:val="tx1"/>
            </w14:solidFill>
          </w14:textFill>
        </w:rPr>
        <w:t>医院零星修缮服务定点单位遴选</w:t>
      </w:r>
    </w:p>
    <w:p>
      <w:pPr>
        <w:jc w:val="both"/>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2.项目编号：HHS</w:t>
      </w:r>
      <w:r>
        <w:rPr>
          <w:rFonts w:hint="eastAsia" w:ascii="仿宋" w:hAnsi="仿宋" w:eastAsia="仿宋" w:cs="仿宋"/>
          <w:color w:val="000000" w:themeColor="text1"/>
          <w:sz w:val="30"/>
          <w:szCs w:val="30"/>
          <w:lang w:val="en-US" w:eastAsia="zh-CN"/>
          <w14:textFill>
            <w14:solidFill>
              <w14:schemeClr w14:val="tx1"/>
            </w14:solidFill>
          </w14:textFill>
        </w:rPr>
        <w:t xml:space="preserve">ZYYY-JC-2024005 </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3.项目预算：项目预算</w:t>
      </w:r>
      <w:r>
        <w:rPr>
          <w:rFonts w:hint="eastAsia" w:ascii="仿宋" w:hAnsi="仿宋" w:eastAsia="仿宋" w:cs="仿宋"/>
          <w:color w:val="000000" w:themeColor="text1"/>
          <w:sz w:val="32"/>
          <w:szCs w:val="32"/>
          <w:lang w:val="en-US" w:eastAsia="zh-CN"/>
          <w14:textFill>
            <w14:solidFill>
              <w14:schemeClr w14:val="tx1"/>
            </w14:solidFill>
          </w14:textFill>
        </w:rPr>
        <w:t>零星修缮金额27万元/年</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按需采购，据实结算（各部门</w:t>
      </w:r>
      <w:r>
        <w:rPr>
          <w:rFonts w:hint="eastAsia" w:ascii="仿宋" w:hAnsi="仿宋" w:eastAsia="仿宋" w:cs="仿宋"/>
          <w:color w:val="000000" w:themeColor="text1"/>
          <w:sz w:val="30"/>
          <w:szCs w:val="30"/>
          <w:lang w:eastAsia="zh-CN"/>
          <w14:textFill>
            <w14:solidFill>
              <w14:schemeClr w14:val="tx1"/>
            </w14:solidFill>
          </w14:textFill>
        </w:rPr>
        <w:t>和</w:t>
      </w:r>
      <w:r>
        <w:rPr>
          <w:rFonts w:hint="eastAsia" w:ascii="仿宋" w:hAnsi="仿宋" w:eastAsia="仿宋" w:cs="仿宋"/>
          <w:color w:val="000000" w:themeColor="text1"/>
          <w:sz w:val="30"/>
          <w:szCs w:val="30"/>
          <w14:textFill>
            <w14:solidFill>
              <w14:schemeClr w14:val="tx1"/>
            </w14:solidFill>
          </w14:textFill>
        </w:rPr>
        <w:t>科室通过OA报修，验收、签单，后勤保障部审核，以实际计件费用每季结算）</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4.服务期限</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bCs/>
          <w:color w:val="000000" w:themeColor="text1"/>
          <w:sz w:val="30"/>
          <w:szCs w:val="30"/>
          <w14:textFill>
            <w14:solidFill>
              <w14:schemeClr w14:val="tx1"/>
            </w14:solidFill>
          </w14:textFill>
        </w:rPr>
        <w:t>年</w:t>
      </w:r>
      <w:r>
        <w:rPr>
          <w:rFonts w:hint="eastAsia" w:ascii="仿宋" w:hAnsi="仿宋" w:eastAsia="仿宋" w:cs="仿宋"/>
          <w:b w:val="0"/>
          <w:bCs w:val="0"/>
          <w:color w:val="000000" w:themeColor="text1"/>
          <w:sz w:val="30"/>
          <w:szCs w:val="30"/>
          <w:lang w:eastAsia="zh-CN"/>
          <w14:textFill>
            <w14:solidFill>
              <w14:schemeClr w14:val="tx1"/>
            </w14:solidFill>
          </w14:textFill>
        </w:rPr>
        <w:t>（项目预算不超过</w:t>
      </w:r>
      <w:r>
        <w:rPr>
          <w:rFonts w:hint="eastAsia" w:ascii="仿宋" w:hAnsi="仿宋" w:eastAsia="仿宋" w:cs="仿宋"/>
          <w:b w:val="0"/>
          <w:bCs w:val="0"/>
          <w:color w:val="000000" w:themeColor="text1"/>
          <w:sz w:val="30"/>
          <w:szCs w:val="30"/>
          <w:lang w:val="en-US" w:eastAsia="zh-CN"/>
          <w14:textFill>
            <w14:solidFill>
              <w14:schemeClr w14:val="tx1"/>
            </w14:solidFill>
          </w14:textFill>
        </w:rPr>
        <w:t>5万元的</w:t>
      </w:r>
      <w:r>
        <w:rPr>
          <w:rFonts w:hint="eastAsia" w:ascii="仿宋" w:hAnsi="仿宋" w:eastAsia="仿宋" w:cs="仿宋"/>
          <w:b w:val="0"/>
          <w:bCs w:val="0"/>
          <w:color w:val="000000" w:themeColor="text1"/>
          <w:sz w:val="30"/>
          <w:szCs w:val="30"/>
          <w:lang w:eastAsia="zh-CN"/>
          <w14:textFill>
            <w14:solidFill>
              <w14:schemeClr w14:val="tx1"/>
            </w14:solidFill>
          </w14:textFill>
        </w:rPr>
        <w:t>从</w:t>
      </w:r>
      <w:r>
        <w:rPr>
          <w:rFonts w:hint="eastAsia" w:ascii="仿宋" w:hAnsi="仿宋" w:eastAsia="仿宋" w:cs="仿宋"/>
          <w:b w:val="0"/>
          <w:bCs w:val="0"/>
          <w:color w:val="000000" w:themeColor="text1"/>
          <w:sz w:val="30"/>
          <w:szCs w:val="30"/>
          <w14:textFill>
            <w14:solidFill>
              <w14:schemeClr w14:val="tx1"/>
            </w14:solidFill>
          </w14:textFill>
        </w:rPr>
        <w:t>遴选</w:t>
      </w:r>
      <w:r>
        <w:rPr>
          <w:rFonts w:hint="eastAsia" w:ascii="仿宋" w:hAnsi="仿宋" w:eastAsia="仿宋" w:cs="仿宋"/>
          <w:b w:val="0"/>
          <w:bCs w:val="0"/>
          <w:color w:val="000000" w:themeColor="text1"/>
          <w:sz w:val="30"/>
          <w:szCs w:val="30"/>
          <w:lang w:eastAsia="zh-CN"/>
          <w14:textFill>
            <w14:solidFill>
              <w14:schemeClr w14:val="tx1"/>
            </w14:solidFill>
          </w14:textFill>
        </w:rPr>
        <w:t>公司中选择</w:t>
      </w:r>
      <w:r>
        <w:rPr>
          <w:rFonts w:hint="eastAsia" w:ascii="仿宋" w:hAnsi="仿宋" w:eastAsia="仿宋" w:cs="仿宋"/>
          <w:b w:val="0"/>
          <w:bCs w:val="0"/>
          <w:color w:val="000000" w:themeColor="text1"/>
          <w:sz w:val="30"/>
          <w:szCs w:val="30"/>
          <w14:textFill>
            <w14:solidFill>
              <w14:schemeClr w14:val="tx1"/>
            </w14:solidFill>
          </w14:textFill>
        </w:rPr>
        <w:t>零星修缮服务</w:t>
      </w:r>
      <w:r>
        <w:rPr>
          <w:rFonts w:hint="eastAsia" w:ascii="仿宋" w:hAnsi="仿宋" w:eastAsia="仿宋" w:cs="仿宋"/>
          <w:b w:val="0"/>
          <w:bCs w:val="0"/>
          <w:color w:val="000000" w:themeColor="text1"/>
          <w:sz w:val="30"/>
          <w:szCs w:val="30"/>
          <w:lang w:eastAsia="zh-CN"/>
          <w14:textFill>
            <w14:solidFill>
              <w14:schemeClr w14:val="tx1"/>
            </w14:solidFill>
          </w14:textFill>
        </w:rPr>
        <w:t>商，项目预不超过</w:t>
      </w:r>
      <w:r>
        <w:rPr>
          <w:rFonts w:hint="eastAsia" w:ascii="仿宋" w:hAnsi="仿宋" w:eastAsia="仿宋" w:cs="仿宋"/>
          <w:b w:val="0"/>
          <w:bCs w:val="0"/>
          <w:color w:val="000000" w:themeColor="text1"/>
          <w:sz w:val="30"/>
          <w:szCs w:val="30"/>
          <w:lang w:val="en-US" w:eastAsia="zh-CN"/>
          <w14:textFill>
            <w14:solidFill>
              <w14:schemeClr w14:val="tx1"/>
            </w14:solidFill>
          </w14:textFill>
        </w:rPr>
        <w:t>5万元的则组织重新招标</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b/>
          <w:bCs/>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 xml:space="preserve">    </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二、招标方式</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院内公开采购（竞争性磋商，单价报统一下浮比例）</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三、服务内容</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详见磋商文件项目采购需求</w:t>
      </w:r>
    </w:p>
    <w:p>
      <w:pPr>
        <w:jc w:val="both"/>
        <w:rPr>
          <w:rFonts w:hint="eastAsia" w:ascii="黑体" w:hAnsi="黑体" w:eastAsia="黑体" w:cs="黑体"/>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四、支付方式</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签合同协商</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五、投标人资格条件</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1.基本资格条件：在中华人民共和国境内注册，符合《中华人民共和国政府采购法》第二十二条规定；</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2.落实政府采购政策需满足的资格要求，供应商也可按照湘财购〔2022〕17号文件提供《湖南省政府采购供应商资格承诺函》；</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3.不接受分包投标或联合体投标；</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4.在经营活动中没有重大违法记录的书面声明，投标人在“国家企业信用信息公示（www.gsxt.gov.cn/index.html）”的查询中无重大失信等被禁止投标记录（提供网页截图证明）；</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六、投标文件编制要求</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1.投标文件要求3份（一正二副），须用胶封装订成册，并具有目录及页码，要求密封，封面必须注明投标项目名称、项目编号，投标单位名称，加盖投标单位公章及法人印章；</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2.投标人提供的投标文件资料应清晰并加盖单位公章。</w:t>
      </w:r>
    </w:p>
    <w:p>
      <w:pPr>
        <w:jc w:val="both"/>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七、</w:t>
      </w:r>
      <w:r>
        <w:rPr>
          <w:rFonts w:hint="eastAsia" w:ascii="黑体" w:hAnsi="黑体" w:eastAsia="黑体" w:cs="黑体"/>
          <w:color w:val="000000" w:themeColor="text1"/>
          <w:sz w:val="30"/>
          <w:szCs w:val="30"/>
          <w:lang w:eastAsia="zh-CN"/>
          <w14:textFill>
            <w14:solidFill>
              <w14:schemeClr w14:val="tx1"/>
            </w14:solidFill>
          </w14:textFill>
        </w:rPr>
        <w:t>有关要求</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投标公司须提供真实、合法的投标资料，并应如实响应采购需求参数。提供虚假投标材料或虚假响应参数谋取中标的投标公司将按照相关法律法规承担相应责任，并将纳入医院供应商诚信黑名单，3年内不得参与医院采购项目投标。</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八、其他事宜</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本项目采购需求未尽事宜，合同签订时双方约定。</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九、报名方式、地点</w:t>
      </w:r>
    </w:p>
    <w:p>
      <w:pPr>
        <w:jc w:val="lef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报名方式：现场报名领取招标文件（接受网络报名，将报名资料签字盖章扫描成PDF文本发送邮箱</w:t>
      </w:r>
      <w:r>
        <w:rPr>
          <w:rFonts w:hint="eastAsia" w:ascii="仿宋" w:hAnsi="仿宋" w:eastAsia="仿宋" w:cs="仿宋"/>
          <w:color w:val="000000" w:themeColor="text1"/>
          <w:sz w:val="30"/>
          <w:szCs w:val="30"/>
          <w:lang w:val="en-US" w:eastAsia="zh-CN"/>
          <w14:textFill>
            <w14:solidFill>
              <w14:schemeClr w14:val="tx1"/>
            </w14:solidFill>
          </w14:textFill>
        </w:rPr>
        <w:t>407581509</w:t>
      </w:r>
      <w:r>
        <w:rPr>
          <w:rFonts w:hint="eastAsia" w:ascii="仿宋" w:hAnsi="仿宋" w:eastAsia="仿宋" w:cs="仿宋"/>
          <w:color w:val="000000" w:themeColor="text1"/>
          <w:sz w:val="30"/>
          <w:szCs w:val="30"/>
          <w14:textFill>
            <w14:solidFill>
              <w14:schemeClr w14:val="tx1"/>
            </w14:solidFill>
          </w14:textFill>
        </w:rPr>
        <w:t>@qq.com）</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2</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投标人请带以下文件报名：法定代表人身份证复印件或委托代理人的身份证复印件、授权委托书、单位营业执照复印件，所有复印件均清晰加盖公章。</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3</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报名地点：</w:t>
      </w:r>
      <w:r>
        <w:rPr>
          <w:rFonts w:hint="eastAsia" w:ascii="仿宋" w:hAnsi="仿宋" w:eastAsia="仿宋" w:cs="仿宋"/>
          <w:color w:val="000000" w:themeColor="text1"/>
          <w:sz w:val="30"/>
          <w:szCs w:val="30"/>
          <w:lang w:eastAsia="zh-CN"/>
          <w14:textFill>
            <w14:solidFill>
              <w14:schemeClr w14:val="tx1"/>
            </w14:solidFill>
          </w14:textFill>
        </w:rPr>
        <w:t>怀化市中医医院</w:t>
      </w:r>
      <w:r>
        <w:rPr>
          <w:rFonts w:hint="eastAsia" w:ascii="仿宋" w:hAnsi="仿宋" w:eastAsia="仿宋" w:cs="仿宋"/>
          <w:color w:val="000000" w:themeColor="text1"/>
          <w:sz w:val="30"/>
          <w:szCs w:val="30"/>
          <w14:textFill>
            <w14:solidFill>
              <w14:schemeClr w14:val="tx1"/>
            </w14:solidFill>
          </w14:textFill>
        </w:rPr>
        <w:t>招标采购办</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十、投标截止时间和开标时间及地点</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1.投标报名截止时间：202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日1</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:00(北京时间）。</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2.开标时间：202</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年</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11</w:t>
      </w:r>
      <w:r>
        <w:rPr>
          <w:rFonts w:hint="eastAsia" w:ascii="仿宋" w:hAnsi="仿宋" w:eastAsia="仿宋" w:cs="仿宋"/>
          <w:color w:val="000000" w:themeColor="text1"/>
          <w:sz w:val="30"/>
          <w:szCs w:val="30"/>
          <w14:textFill>
            <w14:solidFill>
              <w14:schemeClr w14:val="tx1"/>
            </w14:solidFill>
          </w14:textFill>
        </w:rPr>
        <w:t>日1</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:00（北京时间）。</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3.开标地点：</w:t>
      </w:r>
      <w:r>
        <w:rPr>
          <w:rFonts w:hint="eastAsia" w:ascii="仿宋" w:hAnsi="仿宋" w:eastAsia="仿宋" w:cs="仿宋"/>
          <w:color w:val="000000" w:themeColor="text1"/>
          <w:sz w:val="30"/>
          <w:szCs w:val="30"/>
          <w:lang w:eastAsia="zh-CN"/>
          <w14:textFill>
            <w14:solidFill>
              <w14:schemeClr w14:val="tx1"/>
            </w14:solidFill>
          </w14:textFill>
        </w:rPr>
        <w:t>怀化市中医医院煎药楼</w:t>
      </w:r>
      <w:r>
        <w:rPr>
          <w:rFonts w:hint="eastAsia" w:ascii="仿宋" w:hAnsi="仿宋" w:eastAsia="仿宋" w:cs="仿宋"/>
          <w:color w:val="000000" w:themeColor="text1"/>
          <w:sz w:val="30"/>
          <w:szCs w:val="30"/>
          <w:lang w:val="en-US" w:eastAsia="zh-CN"/>
          <w14:textFill>
            <w14:solidFill>
              <w14:schemeClr w14:val="tx1"/>
            </w14:solidFill>
          </w14:textFill>
        </w:rPr>
        <w:t>3楼调解</w:t>
      </w:r>
      <w:r>
        <w:rPr>
          <w:rFonts w:hint="eastAsia" w:ascii="仿宋" w:hAnsi="仿宋" w:eastAsia="仿宋" w:cs="仿宋"/>
          <w:color w:val="000000" w:themeColor="text1"/>
          <w:sz w:val="30"/>
          <w:szCs w:val="30"/>
          <w14:textFill>
            <w14:solidFill>
              <w14:schemeClr w14:val="tx1"/>
            </w14:solidFill>
          </w14:textFill>
        </w:rPr>
        <w:t>室。</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4.递交投标文件方式：开标当天现场递交，逾期送达或者不按本招标公告要求的投标文件，招标人将拒绝接收。</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5.法人或授权代表须准时到会，迟到视为弃权，法人出示法定代表人身份证明原件或复印件、授权委托人出示附法定代表人身份证明的授权委托书（附双方身份证复印件）并签名以示出席；否则，其投标将被拒绝。</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6</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投标人对以上采购文件的内容有质疑的，应当在本采购公告报名截止时间前以书面形式向采购人提交，逾期将不予受理。</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黑体" w:hAnsi="黑体" w:eastAsia="黑体" w:cs="黑体"/>
          <w:color w:val="000000" w:themeColor="text1"/>
          <w:sz w:val="30"/>
          <w:szCs w:val="30"/>
          <w14:textFill>
            <w14:solidFill>
              <w14:schemeClr w14:val="tx1"/>
            </w14:solidFill>
          </w14:textFill>
        </w:rPr>
        <w:t>十一、招标项目联系人姓名和电话</w:t>
      </w:r>
    </w:p>
    <w:p>
      <w:pPr>
        <w:jc w:val="both"/>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项目招标方：怀化市</w:t>
      </w:r>
      <w:r>
        <w:rPr>
          <w:rFonts w:hint="eastAsia" w:ascii="仿宋" w:hAnsi="仿宋" w:eastAsia="仿宋" w:cs="仿宋"/>
          <w:color w:val="000000" w:themeColor="text1"/>
          <w:sz w:val="30"/>
          <w:szCs w:val="30"/>
          <w:lang w:eastAsia="zh-CN"/>
          <w14:textFill>
            <w14:solidFill>
              <w14:schemeClr w14:val="tx1"/>
            </w14:solidFill>
          </w14:textFill>
        </w:rPr>
        <w:t>中医</w:t>
      </w:r>
      <w:r>
        <w:rPr>
          <w:rFonts w:hint="eastAsia" w:ascii="仿宋" w:hAnsi="仿宋" w:eastAsia="仿宋" w:cs="仿宋"/>
          <w:color w:val="000000" w:themeColor="text1"/>
          <w:sz w:val="30"/>
          <w:szCs w:val="30"/>
          <w14:textFill>
            <w14:solidFill>
              <w14:schemeClr w14:val="tx1"/>
            </w14:solidFill>
          </w14:textFill>
        </w:rPr>
        <w:t>医院</w:t>
      </w:r>
    </w:p>
    <w:p>
      <w:pPr>
        <w:jc w:val="both"/>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仿宋" w:hAnsi="仿宋" w:eastAsia="仿宋" w:cs="仿宋"/>
          <w:color w:val="000000" w:themeColor="text1"/>
          <w:sz w:val="30"/>
          <w:szCs w:val="30"/>
          <w14:textFill>
            <w14:solidFill>
              <w14:schemeClr w14:val="tx1"/>
            </w14:solidFill>
          </w14:textFill>
        </w:rPr>
        <w:t>联系人：</w:t>
      </w:r>
      <w:r>
        <w:rPr>
          <w:rFonts w:hint="eastAsia" w:ascii="仿宋" w:hAnsi="仿宋" w:eastAsia="仿宋" w:cs="仿宋"/>
          <w:color w:val="000000" w:themeColor="text1"/>
          <w:sz w:val="30"/>
          <w:szCs w:val="30"/>
          <w:lang w:eastAsia="zh-CN"/>
          <w14:textFill>
            <w14:solidFill>
              <w14:schemeClr w14:val="tx1"/>
            </w14:solidFill>
          </w14:textFill>
        </w:rPr>
        <w:t>曹先生</w:t>
      </w: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color w:val="000000" w:themeColor="text1"/>
          <w:sz w:val="30"/>
          <w:szCs w:val="30"/>
          <w:lang w:val="en-US" w:eastAsia="zh-CN"/>
          <w14:textFill>
            <w14:solidFill>
              <w14:schemeClr w14:val="tx1"/>
            </w14:solidFill>
          </w14:textFill>
        </w:rPr>
        <w:t>0745－2280956</w:t>
      </w:r>
    </w:p>
    <w:p>
      <w:pPr>
        <w:jc w:val="both"/>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p>
    <w:p>
      <w:pPr>
        <w:jc w:val="both"/>
        <w:rPr>
          <w:rFonts w:hint="default" w:ascii="仿宋" w:hAnsi="仿宋" w:eastAsia="仿宋" w:cs="仿宋"/>
          <w:color w:val="000000" w:themeColor="text1"/>
          <w:sz w:val="30"/>
          <w:szCs w:val="30"/>
          <w:lang w:val="en-US"/>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p>
    <w:p>
      <w:pPr>
        <w:spacing w:line="360" w:lineRule="auto"/>
        <w:ind w:right="320" w:firstLine="480" w:firstLineChars="200"/>
        <w:jc w:val="center"/>
        <w:rPr>
          <w:rFonts w:hint="eastAsia" w:asciiTheme="minorEastAsia" w:hAnsiTheme="minorEastAsia" w:eastAsiaTheme="minorEastAsia" w:cstheme="minorEastAsia"/>
          <w:color w:val="000000" w:themeColor="text1"/>
          <w:sz w:val="24"/>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4"/>
          <w14:textFill>
            <w14:solidFill>
              <w14:schemeClr w14:val="tx1"/>
            </w14:solidFill>
          </w14:textFill>
        </w:rPr>
      </w:pPr>
    </w:p>
    <w:p>
      <w:pPr>
        <w:widowControl/>
        <w:numPr>
          <w:ilvl w:val="0"/>
          <w:numId w:val="1"/>
        </w:numPr>
        <w:jc w:val="center"/>
        <w:rPr>
          <w:rFonts w:ascii="微软雅黑" w:hAnsi="微软雅黑" w:eastAsia="微软雅黑" w:cs="微软雅黑"/>
          <w:b/>
          <w:bCs/>
          <w:color w:val="000000" w:themeColor="text1"/>
          <w:kern w:val="0"/>
          <w:sz w:val="32"/>
          <w:szCs w:val="32"/>
          <w:lang w:bidi="ar"/>
          <w14:textFill>
            <w14:solidFill>
              <w14:schemeClr w14:val="tx1"/>
            </w14:solidFill>
          </w14:textFill>
        </w:rPr>
      </w:pPr>
      <w:r>
        <w:rPr>
          <w:rFonts w:hint="eastAsia" w:ascii="微软雅黑" w:hAnsi="微软雅黑" w:eastAsia="微软雅黑" w:cs="微软雅黑"/>
          <w:b/>
          <w:bCs/>
          <w:color w:val="000000" w:themeColor="text1"/>
          <w:kern w:val="0"/>
          <w:sz w:val="32"/>
          <w:szCs w:val="32"/>
          <w:lang w:bidi="ar"/>
          <w14:textFill>
            <w14:solidFill>
              <w14:schemeClr w14:val="tx1"/>
            </w14:solidFill>
          </w14:textFill>
        </w:rPr>
        <w:t>磋商须知</w:t>
      </w:r>
    </w:p>
    <w:p>
      <w:pPr>
        <w:pStyle w:val="18"/>
        <w:rPr>
          <w:color w:val="000000" w:themeColor="text1"/>
          <w14:textFill>
            <w14:solidFill>
              <w14:schemeClr w14:val="tx1"/>
            </w14:solidFill>
          </w14:textFill>
        </w:rPr>
      </w:pPr>
    </w:p>
    <w:p>
      <w:pPr>
        <w:pStyle w:val="18"/>
        <w:ind w:leftChars="0" w:firstLine="0" w:firstLineChars="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磋商须知前附表</w:t>
      </w:r>
    </w:p>
    <w:tbl>
      <w:tblPr>
        <w:tblStyle w:val="20"/>
        <w:tblW w:w="10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148"/>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条款号</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条款名称</w:t>
            </w:r>
          </w:p>
        </w:tc>
        <w:tc>
          <w:tcPr>
            <w:tcW w:w="6394"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第二章第1.1款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采购项目</w:t>
            </w:r>
          </w:p>
        </w:tc>
        <w:tc>
          <w:tcPr>
            <w:tcW w:w="6394" w:type="dxa"/>
            <w:vAlign w:val="center"/>
          </w:tcPr>
          <w:p>
            <w:pPr>
              <w:pStyle w:val="16"/>
              <w:widowControl/>
              <w:shd w:val="clear" w:color="auto" w:fill="FFFFFF"/>
              <w:spacing w:beforeAutospacing="0" w:afterAutospacing="0" w:line="360" w:lineRule="auto"/>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shd w:val="clear" w:color="auto" w:fill="FFFFFF"/>
                <w14:textFill>
                  <w14:solidFill>
                    <w14:schemeClr w14:val="tx1"/>
                  </w14:solidFill>
                </w14:textFill>
              </w:rPr>
              <w:t>怀化市</w:t>
            </w:r>
            <w:r>
              <w:rPr>
                <w:rFonts w:hint="eastAsia" w:ascii="仿宋" w:hAnsi="仿宋" w:eastAsia="仿宋" w:cs="仿宋"/>
                <w:color w:val="000000" w:themeColor="text1"/>
                <w:sz w:val="21"/>
                <w:szCs w:val="21"/>
                <w:shd w:val="clear" w:color="auto" w:fill="FFFFFF"/>
                <w:lang w:eastAsia="zh-CN"/>
                <w14:textFill>
                  <w14:solidFill>
                    <w14:schemeClr w14:val="tx1"/>
                  </w14:solidFill>
                </w14:textFill>
              </w:rPr>
              <w:t>中医</w:t>
            </w:r>
            <w:r>
              <w:rPr>
                <w:rFonts w:hint="eastAsia" w:ascii="仿宋" w:hAnsi="仿宋" w:eastAsia="仿宋" w:cs="仿宋"/>
                <w:color w:val="000000" w:themeColor="text1"/>
                <w:sz w:val="21"/>
                <w:szCs w:val="21"/>
                <w:shd w:val="clear" w:color="auto" w:fill="FFFFFF"/>
                <w14:textFill>
                  <w14:solidFill>
                    <w14:schemeClr w14:val="tx1"/>
                  </w14:solidFill>
                </w14:textFill>
              </w:rPr>
              <w:t>医院零星修缮服务定点单位遴选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第二章第2.1款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采购人</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怀化市</w:t>
            </w:r>
            <w:r>
              <w:rPr>
                <w:rFonts w:hint="eastAsia" w:ascii="仿宋" w:hAnsi="仿宋" w:eastAsia="仿宋" w:cs="仿宋"/>
                <w:color w:val="000000" w:themeColor="text1"/>
                <w:sz w:val="21"/>
                <w:szCs w:val="21"/>
                <w:lang w:eastAsia="zh-CN"/>
                <w14:textFill>
                  <w14:solidFill>
                    <w14:schemeClr w14:val="tx1"/>
                  </w14:solidFill>
                </w14:textFill>
              </w:rPr>
              <w:t>中医</w:t>
            </w:r>
            <w:r>
              <w:rPr>
                <w:rFonts w:hint="eastAsia" w:ascii="仿宋" w:hAnsi="仿宋" w:eastAsia="仿宋" w:cs="仿宋"/>
                <w:color w:val="000000" w:themeColor="text1"/>
                <w:sz w:val="21"/>
                <w:szCs w:val="21"/>
                <w14:textFill>
                  <w14:solidFill>
                    <w14:schemeClr w14:val="tx1"/>
                  </w14:solidFill>
                </w14:textFill>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37" w:type="dxa"/>
            <w:vMerge w:val="restart"/>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第二章第2.2款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供应商的邀请方式</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怀化市</w:t>
            </w:r>
            <w:r>
              <w:rPr>
                <w:rFonts w:hint="eastAsia" w:ascii="仿宋" w:hAnsi="仿宋" w:eastAsia="仿宋" w:cs="仿宋"/>
                <w:color w:val="000000" w:themeColor="text1"/>
                <w:sz w:val="21"/>
                <w:szCs w:val="21"/>
                <w:lang w:eastAsia="zh-CN"/>
                <w14:textFill>
                  <w14:solidFill>
                    <w14:schemeClr w14:val="tx1"/>
                  </w14:solidFill>
                </w14:textFill>
              </w:rPr>
              <w:t>中医医</w:t>
            </w:r>
            <w:r>
              <w:rPr>
                <w:rFonts w:hint="eastAsia" w:ascii="仿宋" w:hAnsi="仿宋" w:eastAsia="仿宋" w:cs="仿宋"/>
                <w:color w:val="000000" w:themeColor="text1"/>
                <w:sz w:val="21"/>
                <w:szCs w:val="21"/>
                <w14:textFill>
                  <w14:solidFill>
                    <w14:schemeClr w14:val="tx1"/>
                  </w14:solidFill>
                </w14:textFill>
              </w:rPr>
              <w:t>院官网发布公告（ http://www.</w:t>
            </w:r>
            <w:r>
              <w:rPr>
                <w:rFonts w:hint="eastAsia" w:ascii="仿宋" w:hAnsi="仿宋" w:eastAsia="仿宋" w:cs="仿宋"/>
                <w:color w:val="000000" w:themeColor="text1"/>
                <w:sz w:val="21"/>
                <w:szCs w:val="21"/>
                <w:lang w:val="en-US" w:eastAsia="zh-CN"/>
                <w14:textFill>
                  <w14:solidFill>
                    <w14:schemeClr w14:val="tx1"/>
                  </w14:solidFill>
                </w14:textFill>
              </w:rPr>
              <w:t>hhszyyy.com</w:t>
            </w:r>
            <w:r>
              <w:rPr>
                <w:rFonts w:hint="eastAsia" w:ascii="仿宋" w:hAnsi="仿宋" w:eastAsia="仿宋" w:cs="仿宋"/>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37" w:type="dxa"/>
            <w:vMerge w:val="continue"/>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获得磋商文件时应提供的资料</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详见第一章磋商邀请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第二章第3.1款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供应商资格条件</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详见第一章磋商邀请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第二章第4.1款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联合体形式</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第二章第5.1款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现场踏勘</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二、磋商文件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第二章6.1款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磋商文件的可能实质性变动内容</w:t>
            </w:r>
          </w:p>
        </w:tc>
        <w:tc>
          <w:tcPr>
            <w:tcW w:w="6394"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技术、服务要求以及合同草案可能作实质性变动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第二章7.1款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最高允许偏离项数</w:t>
            </w:r>
          </w:p>
        </w:tc>
        <w:tc>
          <w:tcPr>
            <w:tcW w:w="6394" w:type="dxa"/>
            <w:vAlign w:val="center"/>
          </w:tcPr>
          <w:p>
            <w:pPr>
              <w:widowControl/>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技术条款和商务条款均要求响应，不允许偏离，</w:t>
            </w:r>
            <w:r>
              <w:rPr>
                <w:rFonts w:hint="eastAsia" w:ascii="仿宋" w:hAnsi="仿宋" w:eastAsia="仿宋" w:cs="仿宋"/>
                <w:color w:val="000000" w:themeColor="text1"/>
                <w:kern w:val="0"/>
                <w:sz w:val="21"/>
                <w:szCs w:val="21"/>
                <w:lang w:bidi="ar"/>
                <w14:textFill>
                  <w14:solidFill>
                    <w14:schemeClr w14:val="tx1"/>
                  </w14:solidFill>
                </w14:textFill>
              </w:rPr>
              <w:t>否则将被视为无效投标。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第二章8.1款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提交首次响应文件的截止时间</w:t>
            </w:r>
          </w:p>
        </w:tc>
        <w:tc>
          <w:tcPr>
            <w:tcW w:w="6394" w:type="dxa"/>
            <w:vAlign w:val="center"/>
          </w:tcPr>
          <w:p>
            <w:pPr>
              <w:widowControl/>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202</w:t>
            </w:r>
            <w:r>
              <w:rPr>
                <w:rFonts w:hint="eastAsia" w:ascii="仿宋" w:hAnsi="仿宋" w:eastAsia="仿宋" w:cs="仿宋"/>
                <w:color w:val="000000" w:themeColor="text1"/>
                <w:kern w:val="0"/>
                <w:sz w:val="21"/>
                <w:szCs w:val="21"/>
                <w:lang w:val="en-US" w:eastAsia="zh-CN" w:bidi="ar"/>
                <w14:textFill>
                  <w14:solidFill>
                    <w14:schemeClr w14:val="tx1"/>
                  </w14:solidFill>
                </w14:textFill>
              </w:rPr>
              <w:t>4</w:t>
            </w:r>
            <w:r>
              <w:rPr>
                <w:rFonts w:hint="eastAsia" w:ascii="仿宋" w:hAnsi="仿宋" w:eastAsia="仿宋" w:cs="仿宋"/>
                <w:color w:val="000000" w:themeColor="text1"/>
                <w:kern w:val="0"/>
                <w:sz w:val="21"/>
                <w:szCs w:val="21"/>
                <w:lang w:bidi="ar"/>
                <w14:textFill>
                  <w14:solidFill>
                    <w14:schemeClr w14:val="tx1"/>
                  </w14:solidFill>
                </w14:textFill>
              </w:rPr>
              <w:t>年</w:t>
            </w:r>
            <w:r>
              <w:rPr>
                <w:rFonts w:hint="eastAsia" w:ascii="仿宋" w:hAnsi="仿宋" w:eastAsia="仿宋" w:cs="仿宋"/>
                <w:color w:val="000000" w:themeColor="text1"/>
                <w:kern w:val="0"/>
                <w:sz w:val="21"/>
                <w:szCs w:val="21"/>
                <w:lang w:val="en-US" w:eastAsia="zh-CN" w:bidi="ar"/>
                <w14:textFill>
                  <w14:solidFill>
                    <w14:schemeClr w14:val="tx1"/>
                  </w14:solidFill>
                </w14:textFill>
              </w:rPr>
              <w:t>4</w:t>
            </w:r>
            <w:r>
              <w:rPr>
                <w:rFonts w:hint="eastAsia" w:ascii="仿宋" w:hAnsi="仿宋" w:eastAsia="仿宋" w:cs="仿宋"/>
                <w:color w:val="000000" w:themeColor="text1"/>
                <w:kern w:val="0"/>
                <w:sz w:val="21"/>
                <w:szCs w:val="21"/>
                <w:lang w:bidi="ar"/>
                <w14:textFill>
                  <w14:solidFill>
                    <w14:schemeClr w14:val="tx1"/>
                  </w14:solidFill>
                </w14:textFill>
              </w:rPr>
              <w:t>月</w:t>
            </w:r>
            <w:r>
              <w:rPr>
                <w:rFonts w:hint="eastAsia" w:ascii="仿宋" w:hAnsi="仿宋" w:eastAsia="仿宋" w:cs="仿宋"/>
                <w:color w:val="000000" w:themeColor="text1"/>
                <w:kern w:val="0"/>
                <w:sz w:val="21"/>
                <w:szCs w:val="21"/>
                <w:lang w:val="en-US" w:eastAsia="zh-CN" w:bidi="ar"/>
                <w14:textFill>
                  <w14:solidFill>
                    <w14:schemeClr w14:val="tx1"/>
                  </w14:solidFill>
                </w14:textFill>
              </w:rPr>
              <w:t>3</w:t>
            </w:r>
            <w:r>
              <w:rPr>
                <w:rFonts w:hint="eastAsia" w:ascii="仿宋" w:hAnsi="仿宋" w:eastAsia="仿宋" w:cs="仿宋"/>
                <w:color w:val="000000" w:themeColor="text1"/>
                <w:kern w:val="0"/>
                <w:sz w:val="21"/>
                <w:szCs w:val="21"/>
                <w:lang w:bidi="ar"/>
                <w14:textFill>
                  <w14:solidFill>
                    <w14:schemeClr w14:val="tx1"/>
                  </w14:solidFill>
                </w14:textFill>
              </w:rPr>
              <w:t>日</w:t>
            </w:r>
            <w:r>
              <w:rPr>
                <w:rFonts w:hint="eastAsia" w:ascii="仿宋" w:hAnsi="仿宋" w:eastAsia="仿宋" w:cs="仿宋"/>
                <w:color w:val="000000" w:themeColor="text1"/>
                <w:kern w:val="0"/>
                <w:sz w:val="21"/>
                <w:szCs w:val="21"/>
                <w:lang w:val="en-US" w:eastAsia="zh-CN" w:bidi="ar"/>
                <w14:textFill>
                  <w14:solidFill>
                    <w14:schemeClr w14:val="tx1"/>
                  </w14:solidFill>
                </w14:textFill>
              </w:rPr>
              <w:t>12</w:t>
            </w:r>
            <w:r>
              <w:rPr>
                <w:rFonts w:hint="eastAsia" w:ascii="仿宋" w:hAnsi="仿宋" w:eastAsia="仿宋" w:cs="仿宋"/>
                <w:color w:val="000000" w:themeColor="text1"/>
                <w:kern w:val="0"/>
                <w:sz w:val="21"/>
                <w:szCs w:val="21"/>
                <w:lang w:bidi="ar"/>
                <w14:textFill>
                  <w14:solidFill>
                    <w14:schemeClr w14:val="tx1"/>
                  </w14:solidFill>
                </w14:textFill>
              </w:rPr>
              <w:t>时（北京时间）递交首次响应文件的同时，投标人需另单独提交以下资料供采购人查验：法定代表人参加磋商的提供法定代表人身份证明及本人身份证原件或委托代理人提供法定代表人授权委托书（附法定代表人身份证明）及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479" w:type="dxa"/>
            <w:gridSpan w:val="3"/>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三、响应文件的编写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第二章9.1款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采购项目预算</w:t>
            </w:r>
          </w:p>
        </w:tc>
        <w:tc>
          <w:tcPr>
            <w:tcW w:w="6394" w:type="dxa"/>
            <w:vAlign w:val="center"/>
          </w:tcPr>
          <w:p>
            <w:pPr>
              <w:pStyle w:val="18"/>
              <w:spacing w:after="0" w:line="240" w:lineRule="auto"/>
              <w:ind w:left="0" w:leftChars="0"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按需采购，据实结算</w:t>
            </w:r>
            <w:r>
              <w:rPr>
                <w:rFonts w:hint="eastAsia" w:ascii="仿宋" w:hAnsi="仿宋" w:eastAsia="仿宋" w:cs="仿宋"/>
                <w:color w:val="000000" w:themeColor="text1"/>
                <w:sz w:val="21"/>
                <w:szCs w:val="21"/>
                <w:lang w:eastAsia="zh-CN"/>
                <w14:textFill>
                  <w14:solidFill>
                    <w14:schemeClr w14:val="tx1"/>
                  </w14:solidFill>
                </w14:textFill>
              </w:rPr>
              <w:t>。中标人需入驻电子卖场，</w:t>
            </w:r>
            <w:r>
              <w:rPr>
                <w:rFonts w:hint="eastAsia" w:ascii="仿宋" w:hAnsi="仿宋" w:eastAsia="仿宋" w:cs="仿宋"/>
                <w:b w:val="0"/>
                <w:bCs w:val="0"/>
                <w:i w:val="0"/>
                <w:iCs w:val="0"/>
                <w:caps w:val="0"/>
                <w:color w:val="000000" w:themeColor="text1"/>
                <w:spacing w:val="0"/>
                <w:sz w:val="21"/>
                <w:szCs w:val="21"/>
                <w:shd w:val="clear" w:fill="FFFFFF"/>
                <w:vertAlign w:val="baseline"/>
                <w:lang w:eastAsia="zh-CN"/>
                <w14:textFill>
                  <w14:solidFill>
                    <w14:schemeClr w14:val="tx1"/>
                  </w14:solidFill>
                </w14:textFill>
              </w:rPr>
              <w:t>医院将按需在湖南省政府采购电子卖场平台采购下单。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第二章10.1款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磋商保证金</w:t>
            </w:r>
          </w:p>
        </w:tc>
        <w:tc>
          <w:tcPr>
            <w:tcW w:w="6394" w:type="dxa"/>
            <w:vAlign w:val="center"/>
          </w:tcPr>
          <w:p>
            <w:pPr>
              <w:pStyle w:val="18"/>
              <w:ind w:left="0" w:leftChars="0"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第二章11.1款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响应文件有效期</w:t>
            </w:r>
          </w:p>
        </w:tc>
        <w:tc>
          <w:tcPr>
            <w:tcW w:w="6394" w:type="dxa"/>
            <w:vAlign w:val="center"/>
          </w:tcPr>
          <w:p>
            <w:pPr>
              <w:widowControl/>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90日</w:t>
            </w:r>
            <w:r>
              <w:rPr>
                <w:rFonts w:hint="eastAsia" w:ascii="仿宋" w:hAnsi="仿宋" w:eastAsia="仿宋" w:cs="仿宋"/>
                <w:color w:val="000000" w:themeColor="text1"/>
                <w:kern w:val="0"/>
                <w:sz w:val="21"/>
                <w:szCs w:val="21"/>
                <w:lang w:bidi="ar"/>
                <w14:textFill>
                  <w14:solidFill>
                    <w14:schemeClr w14:val="tx1"/>
                  </w14:solidFill>
                </w14:textFill>
              </w:rPr>
              <w:t>（自响应文件提交截止日计算）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第二章12.1款</w:t>
            </w:r>
          </w:p>
        </w:tc>
        <w:tc>
          <w:tcPr>
            <w:tcW w:w="2148" w:type="dxa"/>
            <w:vAlign w:val="center"/>
          </w:tcPr>
          <w:p>
            <w:pPr>
              <w:pStyle w:val="18"/>
              <w:ind w:leftChars="0" w:firstLine="0" w:firstLineChars="0"/>
              <w:jc w:val="center"/>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响应文件份数</w:t>
            </w:r>
          </w:p>
        </w:tc>
        <w:tc>
          <w:tcPr>
            <w:tcW w:w="6394" w:type="dxa"/>
            <w:vAlign w:val="center"/>
          </w:tcPr>
          <w:p>
            <w:pPr>
              <w:widowControl/>
              <w:jc w:val="left"/>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正本一份，副本二份，装订成册（胶装密封），要求在密封处盖章；未按要求密封盖章，视为无效投标。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79" w:type="dxa"/>
            <w:gridSpan w:val="3"/>
            <w:vAlign w:val="center"/>
          </w:tcPr>
          <w:p>
            <w:pPr>
              <w:widowControl/>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四、响应文件的递交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第二章13.1款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封套上应载明的信息</w:t>
            </w:r>
          </w:p>
        </w:tc>
        <w:tc>
          <w:tcPr>
            <w:tcW w:w="6394" w:type="dxa"/>
            <w:vAlign w:val="center"/>
          </w:tcPr>
          <w:p>
            <w:pPr>
              <w:widowControl/>
              <w:spacing w:line="240" w:lineRule="auto"/>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u w:val="single"/>
                <w14:textFill>
                  <w14:solidFill>
                    <w14:schemeClr w14:val="tx1"/>
                  </w14:solidFill>
                </w14:textFill>
              </w:rPr>
              <w:t>怀化市</w:t>
            </w:r>
            <w:r>
              <w:rPr>
                <w:rFonts w:hint="eastAsia" w:ascii="仿宋" w:hAnsi="仿宋" w:eastAsia="仿宋" w:cs="仿宋"/>
                <w:color w:val="000000" w:themeColor="text1"/>
                <w:sz w:val="21"/>
                <w:szCs w:val="21"/>
                <w:u w:val="single"/>
                <w:lang w:eastAsia="zh-CN"/>
                <w14:textFill>
                  <w14:solidFill>
                    <w14:schemeClr w14:val="tx1"/>
                  </w14:solidFill>
                </w14:textFill>
              </w:rPr>
              <w:t>中医</w:t>
            </w:r>
            <w:r>
              <w:rPr>
                <w:rFonts w:hint="eastAsia" w:ascii="仿宋" w:hAnsi="仿宋" w:eastAsia="仿宋" w:cs="仿宋"/>
                <w:color w:val="000000" w:themeColor="text1"/>
                <w:sz w:val="21"/>
                <w:szCs w:val="21"/>
                <w:u w:val="single"/>
                <w14:textFill>
                  <w14:solidFill>
                    <w14:schemeClr w14:val="tx1"/>
                  </w14:solidFill>
                </w14:textFill>
              </w:rPr>
              <w:t>医院零星修缮服务定点单位遴选</w:t>
            </w:r>
            <w:r>
              <w:rPr>
                <w:rFonts w:hint="eastAsia" w:ascii="仿宋" w:hAnsi="仿宋" w:eastAsia="仿宋" w:cs="仿宋"/>
                <w:color w:val="000000" w:themeColor="text1"/>
                <w:sz w:val="21"/>
                <w:szCs w:val="21"/>
                <w14:textFill>
                  <w14:solidFill>
                    <w14:schemeClr w14:val="tx1"/>
                  </w14:solidFill>
                </w14:textFill>
              </w:rPr>
              <w:t>采购项目响应文件</w:t>
            </w:r>
          </w:p>
          <w:p>
            <w:pPr>
              <w:widowControl/>
              <w:shd w:val="clear" w:color="auto" w:fill="FFFFFF"/>
              <w:spacing w:before="100" w:after="100" w:line="240" w:lineRule="auto"/>
              <w:jc w:val="left"/>
              <w:rPr>
                <w:rFonts w:hint="eastAsia" w:ascii="仿宋" w:hAnsi="仿宋" w:cs="仿宋" w:eastAsiaTheme="minorEastAsia"/>
                <w:color w:val="000000" w:themeColor="text1"/>
                <w:sz w:val="21"/>
                <w:szCs w:val="21"/>
                <w:u w:val="single"/>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采购项目编号：</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HHSZYYY-JC-20230025</w:t>
            </w:r>
          </w:p>
          <w:p>
            <w:pPr>
              <w:pStyle w:val="4"/>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供应商名称：</w:t>
            </w:r>
          </w:p>
          <w:p>
            <w:pPr>
              <w:pStyle w:val="4"/>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法定代表人或其授权委托人：签字或盖章</w:t>
            </w:r>
          </w:p>
          <w:p>
            <w:pPr>
              <w:pStyle w:val="4"/>
              <w:spacing w:line="240" w:lineRule="auto"/>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u w:val="single"/>
                <w14:textFill>
                  <w14:solidFill>
                    <w14:schemeClr w14:val="tx1"/>
                  </w14:solidFill>
                </w14:textFill>
              </w:rPr>
              <w:t>在202</w:t>
            </w:r>
            <w:r>
              <w:rPr>
                <w:rFonts w:hint="eastAsia" w:ascii="仿宋" w:hAnsi="仿宋" w:eastAsia="仿宋" w:cs="仿宋"/>
                <w:color w:val="000000" w:themeColor="text1"/>
                <w:sz w:val="21"/>
                <w:szCs w:val="21"/>
                <w:u w:val="single"/>
                <w:lang w:val="en-US" w:eastAsia="zh-CN"/>
                <w14:textFill>
                  <w14:solidFill>
                    <w14:schemeClr w14:val="tx1"/>
                  </w14:solidFill>
                </w14:textFill>
              </w:rPr>
              <w:t>4</w:t>
            </w:r>
            <w:r>
              <w:rPr>
                <w:rFonts w:hint="eastAsia" w:ascii="仿宋" w:hAnsi="仿宋" w:eastAsia="仿宋" w:cs="仿宋"/>
                <w:color w:val="000000" w:themeColor="text1"/>
                <w:sz w:val="21"/>
                <w:szCs w:val="21"/>
                <w:u w:val="single"/>
                <w14:textFill>
                  <w14:solidFill>
                    <w14:schemeClr w14:val="tx1"/>
                  </w14:solidFill>
                </w14:textFill>
              </w:rPr>
              <w:t>年</w:t>
            </w:r>
            <w:r>
              <w:rPr>
                <w:rFonts w:hint="eastAsia" w:ascii="仿宋" w:hAnsi="仿宋" w:eastAsia="仿宋" w:cs="仿宋"/>
                <w:color w:val="000000" w:themeColor="text1"/>
                <w:sz w:val="21"/>
                <w:szCs w:val="21"/>
                <w:u w:val="single"/>
                <w:lang w:val="en-US" w:eastAsia="zh-CN"/>
                <w14:textFill>
                  <w14:solidFill>
                    <w14:schemeClr w14:val="tx1"/>
                  </w14:solidFill>
                </w14:textFill>
              </w:rPr>
              <w:t>4</w:t>
            </w:r>
            <w:r>
              <w:rPr>
                <w:rFonts w:hint="eastAsia" w:ascii="仿宋" w:hAnsi="仿宋" w:eastAsia="仿宋" w:cs="仿宋"/>
                <w:color w:val="000000" w:themeColor="text1"/>
                <w:sz w:val="21"/>
                <w:szCs w:val="21"/>
                <w:u w:val="single"/>
                <w14:textFill>
                  <w14:solidFill>
                    <w14:schemeClr w14:val="tx1"/>
                  </w14:solidFill>
                </w14:textFill>
              </w:rPr>
              <w:t>月</w:t>
            </w:r>
            <w:r>
              <w:rPr>
                <w:rFonts w:hint="eastAsia" w:ascii="仿宋" w:hAnsi="仿宋" w:eastAsia="仿宋" w:cs="仿宋"/>
                <w:color w:val="000000" w:themeColor="text1"/>
                <w:sz w:val="21"/>
                <w:szCs w:val="21"/>
                <w:u w:val="single"/>
                <w:lang w:val="en-US" w:eastAsia="zh-CN"/>
                <w14:textFill>
                  <w14:solidFill>
                    <w14:schemeClr w14:val="tx1"/>
                  </w14:solidFill>
                </w14:textFill>
              </w:rPr>
              <w:t>11</w:t>
            </w:r>
            <w:r>
              <w:rPr>
                <w:rFonts w:hint="eastAsia" w:ascii="仿宋" w:hAnsi="仿宋" w:eastAsia="仿宋" w:cs="仿宋"/>
                <w:color w:val="000000" w:themeColor="text1"/>
                <w:sz w:val="21"/>
                <w:szCs w:val="21"/>
                <w:u w:val="single"/>
                <w14:textFill>
                  <w14:solidFill>
                    <w14:schemeClr w14:val="tx1"/>
                  </w14:solidFill>
                </w14:textFill>
              </w:rPr>
              <w:t>日</w:t>
            </w:r>
            <w:r>
              <w:rPr>
                <w:rFonts w:hint="eastAsia" w:ascii="仿宋" w:hAnsi="仿宋" w:eastAsia="仿宋" w:cs="仿宋"/>
                <w:color w:val="000000" w:themeColor="text1"/>
                <w:sz w:val="21"/>
                <w:szCs w:val="21"/>
                <w14:textFill>
                  <w14:solidFill>
                    <w14:schemeClr w14:val="tx1"/>
                  </w14:solidFill>
                </w14:textFill>
              </w:rPr>
              <w:t>1</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14:textFill>
                  <w14:solidFill>
                    <w14:schemeClr w14:val="tx1"/>
                  </w14:solidFill>
                </w14:textFill>
              </w:rPr>
              <w:t>:00时分之前不得启封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第二章14.1款</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响应文件的递交地点</w:t>
            </w:r>
          </w:p>
        </w:tc>
        <w:tc>
          <w:tcPr>
            <w:tcW w:w="6394" w:type="dxa"/>
            <w:vAlign w:val="center"/>
          </w:tcPr>
          <w:p>
            <w:pPr>
              <w:pStyle w:val="4"/>
              <w:ind w:firstLine="0" w:firstLineChars="0"/>
              <w:jc w:val="left"/>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递交</w:t>
            </w:r>
            <w:r>
              <w:rPr>
                <w:rFonts w:hint="eastAsia" w:ascii="仿宋" w:hAnsi="仿宋" w:eastAsia="仿宋" w:cs="仿宋"/>
                <w:color w:val="000000" w:themeColor="text1"/>
                <w:sz w:val="21"/>
                <w:szCs w:val="21"/>
                <w:lang w:eastAsia="zh-CN"/>
                <w14:textFill>
                  <w14:solidFill>
                    <w14:schemeClr w14:val="tx1"/>
                  </w14:solidFill>
                </w14:textFill>
              </w:rPr>
              <w:t>及</w:t>
            </w:r>
            <w:r>
              <w:rPr>
                <w:rFonts w:hint="eastAsia" w:ascii="仿宋" w:hAnsi="仿宋" w:eastAsia="仿宋" w:cs="仿宋"/>
                <w:color w:val="000000" w:themeColor="text1"/>
                <w:sz w:val="21"/>
                <w:szCs w:val="21"/>
                <w14:textFill>
                  <w14:solidFill>
                    <w14:schemeClr w14:val="tx1"/>
                  </w14:solidFill>
                </w14:textFill>
              </w:rPr>
              <w:t>开标地点：怀化市中医医院煎药楼3楼调解室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479" w:type="dxa"/>
            <w:gridSpan w:val="3"/>
            <w:vAlign w:val="center"/>
          </w:tcPr>
          <w:p>
            <w:pPr>
              <w:pStyle w:val="4"/>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五、开标与评标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第二章15.1款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评标人员</w:t>
            </w:r>
          </w:p>
        </w:tc>
        <w:tc>
          <w:tcPr>
            <w:tcW w:w="6394" w:type="dxa"/>
            <w:vAlign w:val="center"/>
          </w:tcPr>
          <w:p>
            <w:pPr>
              <w:widowControl/>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磋商小组由采购人专家库随机抽取的评委组成。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第二章15.2款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评标方法</w:t>
            </w:r>
          </w:p>
        </w:tc>
        <w:tc>
          <w:tcPr>
            <w:tcW w:w="6394" w:type="dxa"/>
            <w:vAlign w:val="center"/>
          </w:tcPr>
          <w:p>
            <w:pPr>
              <w:pStyle w:val="4"/>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采用</w:t>
            </w:r>
            <w:r>
              <w:rPr>
                <w:rFonts w:hint="eastAsia" w:ascii="仿宋" w:hAnsi="仿宋" w:eastAsia="仿宋" w:cs="仿宋"/>
                <w:color w:val="000000" w:themeColor="text1"/>
                <w:kern w:val="0"/>
                <w:sz w:val="21"/>
                <w:szCs w:val="21"/>
                <w:lang w:eastAsia="zh-CN" w:bidi="ar"/>
                <w14:textFill>
                  <w14:solidFill>
                    <w14:schemeClr w14:val="tx1"/>
                  </w14:solidFill>
                </w14:textFill>
              </w:rPr>
              <w:t>竞争性磋商</w:t>
            </w:r>
            <w:r>
              <w:rPr>
                <w:rFonts w:hint="eastAsia" w:ascii="仿宋" w:hAnsi="仿宋" w:eastAsia="仿宋" w:cs="仿宋"/>
                <w:color w:val="000000" w:themeColor="text1"/>
                <w:kern w:val="0"/>
                <w:sz w:val="21"/>
                <w:szCs w:val="21"/>
                <w:lang w:bidi="ar"/>
                <w14:textFill>
                  <w14:solidFill>
                    <w14:schemeClr w14:val="tx1"/>
                  </w14:solidFill>
                </w14:textFill>
              </w:rPr>
              <w:t>综合</w:t>
            </w:r>
            <w:r>
              <w:rPr>
                <w:rFonts w:hint="eastAsia" w:ascii="仿宋" w:hAnsi="仿宋" w:eastAsia="仿宋" w:cs="仿宋"/>
                <w:color w:val="000000" w:themeColor="text1"/>
                <w:kern w:val="0"/>
                <w:sz w:val="21"/>
                <w:szCs w:val="21"/>
                <w:lang w:eastAsia="zh-CN" w:bidi="ar"/>
                <w14:textFill>
                  <w14:solidFill>
                    <w14:schemeClr w14:val="tx1"/>
                  </w14:solidFill>
                </w14:textFill>
              </w:rPr>
              <w:t>评分</w:t>
            </w:r>
            <w:r>
              <w:rPr>
                <w:rFonts w:hint="eastAsia" w:ascii="仿宋" w:hAnsi="仿宋" w:eastAsia="仿宋" w:cs="仿宋"/>
                <w:bCs/>
                <w:color w:val="000000" w:themeColor="text1"/>
                <w:kern w:val="0"/>
                <w:sz w:val="21"/>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第二章15.3款</w:t>
            </w:r>
          </w:p>
        </w:tc>
        <w:tc>
          <w:tcPr>
            <w:tcW w:w="2148" w:type="dxa"/>
            <w:vAlign w:val="center"/>
          </w:tcPr>
          <w:p>
            <w:pPr>
              <w:widowControl/>
              <w:ind w:firstLine="420" w:firstLineChars="20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定标原则</w:t>
            </w:r>
          </w:p>
        </w:tc>
        <w:tc>
          <w:tcPr>
            <w:tcW w:w="6394" w:type="dxa"/>
            <w:vAlign w:val="center"/>
          </w:tcPr>
          <w:p>
            <w:pPr>
              <w:widowControl/>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磋商小组推荐综合得分排</w:t>
            </w:r>
            <w:r>
              <w:rPr>
                <w:rFonts w:hint="eastAsia" w:ascii="仿宋" w:hAnsi="仿宋" w:eastAsia="仿宋" w:cs="仿宋"/>
                <w:color w:val="000000" w:themeColor="text1"/>
                <w:kern w:val="0"/>
                <w:sz w:val="21"/>
                <w:szCs w:val="21"/>
                <w:lang w:eastAsia="zh-CN" w:bidi="ar"/>
                <w14:textFill>
                  <w14:solidFill>
                    <w14:schemeClr w14:val="tx1"/>
                  </w14:solidFill>
                </w14:textFill>
              </w:rPr>
              <w:t>名</w:t>
            </w:r>
            <w:r>
              <w:rPr>
                <w:rFonts w:hint="eastAsia" w:ascii="仿宋" w:hAnsi="仿宋" w:eastAsia="仿宋" w:cs="仿宋"/>
                <w:color w:val="000000" w:themeColor="text1"/>
                <w:kern w:val="0"/>
                <w:sz w:val="21"/>
                <w:szCs w:val="21"/>
                <w:lang w:bidi="ar"/>
                <w14:textFill>
                  <w14:solidFill>
                    <w14:schemeClr w14:val="tx1"/>
                  </w14:solidFill>
                </w14:textFill>
              </w:rPr>
              <w:t>前</w:t>
            </w:r>
            <w:r>
              <w:rPr>
                <w:rFonts w:hint="eastAsia" w:ascii="仿宋" w:hAnsi="仿宋" w:eastAsia="仿宋" w:cs="仿宋"/>
                <w:color w:val="000000" w:themeColor="text1"/>
                <w:kern w:val="0"/>
                <w:sz w:val="21"/>
                <w:szCs w:val="21"/>
                <w:lang w:val="en-US" w:eastAsia="zh-CN" w:bidi="ar"/>
                <w14:textFill>
                  <w14:solidFill>
                    <w14:schemeClr w14:val="tx1"/>
                  </w14:solidFill>
                </w14:textFill>
              </w:rPr>
              <w:t>3</w:t>
            </w:r>
            <w:r>
              <w:rPr>
                <w:rFonts w:hint="eastAsia" w:ascii="仿宋" w:hAnsi="仿宋" w:eastAsia="仿宋" w:cs="仿宋"/>
                <w:color w:val="000000" w:themeColor="text1"/>
                <w:kern w:val="0"/>
                <w:sz w:val="21"/>
                <w:szCs w:val="21"/>
                <w:lang w:bidi="ar"/>
                <w14:textFill>
                  <w14:solidFill>
                    <w14:schemeClr w14:val="tx1"/>
                  </w14:solidFill>
                </w14:textFill>
              </w:rPr>
              <w:t>位的成为遴选中标入围</w:t>
            </w:r>
            <w:r>
              <w:rPr>
                <w:rFonts w:hint="eastAsia" w:ascii="仿宋" w:hAnsi="仿宋" w:eastAsia="仿宋" w:cs="仿宋"/>
                <w:color w:val="000000" w:themeColor="text1"/>
                <w:kern w:val="0"/>
                <w:sz w:val="21"/>
                <w:szCs w:val="21"/>
                <w:lang w:eastAsia="zh-CN" w:bidi="ar"/>
                <w14:textFill>
                  <w14:solidFill>
                    <w14:schemeClr w14:val="tx1"/>
                  </w14:solidFill>
                </w14:textFill>
              </w:rPr>
              <w:t>定点单位。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479" w:type="dxa"/>
            <w:gridSpan w:val="3"/>
            <w:vAlign w:val="center"/>
          </w:tcPr>
          <w:p>
            <w:pPr>
              <w:pStyle w:val="4"/>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六、成交结果信息公布与授予合同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第二章16.1款</w:t>
            </w: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指定的媒体</w:t>
            </w:r>
          </w:p>
        </w:tc>
        <w:tc>
          <w:tcPr>
            <w:tcW w:w="6394" w:type="dxa"/>
            <w:vAlign w:val="center"/>
          </w:tcPr>
          <w:p>
            <w:pPr>
              <w:pStyle w:val="4"/>
              <w:ind w:firstLine="0" w:firstLineChars="0"/>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怀化市</w:t>
            </w:r>
            <w:r>
              <w:rPr>
                <w:rFonts w:hint="eastAsia" w:ascii="仿宋" w:hAnsi="仿宋" w:eastAsia="仿宋" w:cs="仿宋"/>
                <w:color w:val="000000" w:themeColor="text1"/>
                <w:sz w:val="21"/>
                <w:szCs w:val="21"/>
                <w:lang w:eastAsia="zh-CN"/>
                <w14:textFill>
                  <w14:solidFill>
                    <w14:schemeClr w14:val="tx1"/>
                  </w14:solidFill>
                </w14:textFill>
              </w:rPr>
              <w:t>中医医</w:t>
            </w:r>
            <w:r>
              <w:rPr>
                <w:rFonts w:hint="eastAsia" w:ascii="仿宋" w:hAnsi="仿宋" w:eastAsia="仿宋" w:cs="仿宋"/>
                <w:color w:val="000000" w:themeColor="text1"/>
                <w:sz w:val="21"/>
                <w:szCs w:val="21"/>
                <w14:textFill>
                  <w14:solidFill>
                    <w14:schemeClr w14:val="tx1"/>
                  </w14:solidFill>
                </w14:textFill>
              </w:rPr>
              <w:t>院官</w:t>
            </w:r>
            <w:r>
              <w:rPr>
                <w:rFonts w:hint="eastAsia" w:ascii="仿宋" w:hAnsi="仿宋" w:eastAsia="仿宋" w:cs="仿宋"/>
                <w:color w:val="000000" w:themeColor="text1"/>
                <w:sz w:val="21"/>
                <w:szCs w:val="21"/>
                <w:lang w:eastAsia="zh-CN"/>
                <w14:textFill>
                  <w14:solidFill>
                    <w14:schemeClr w14:val="tx1"/>
                  </w14:solidFill>
                </w14:textFill>
              </w:rPr>
              <w:t>网</w:t>
            </w:r>
            <w:r>
              <w:rPr>
                <w:rFonts w:hint="eastAsia" w:ascii="仿宋" w:hAnsi="仿宋" w:eastAsia="仿宋" w:cs="仿宋"/>
                <w:color w:val="000000" w:themeColor="text1"/>
                <w:sz w:val="21"/>
                <w:szCs w:val="21"/>
                <w14:textFill>
                  <w14:solidFill>
                    <w14:schemeClr w14:val="tx1"/>
                  </w14:solidFill>
                </w14:textFill>
              </w:rPr>
              <w:t>（ http://www.</w:t>
            </w:r>
            <w:r>
              <w:rPr>
                <w:rFonts w:hint="eastAsia" w:ascii="仿宋" w:hAnsi="仿宋" w:eastAsia="仿宋" w:cs="仿宋"/>
                <w:color w:val="000000" w:themeColor="text1"/>
                <w:sz w:val="21"/>
                <w:szCs w:val="21"/>
                <w:lang w:val="en-US" w:eastAsia="zh-CN"/>
                <w14:textFill>
                  <w14:solidFill>
                    <w14:schemeClr w14:val="tx1"/>
                  </w14:solidFill>
                </w14:textFill>
              </w:rPr>
              <w:t>hhszyyy.com</w:t>
            </w:r>
            <w:r>
              <w:rPr>
                <w:rFonts w:hint="eastAsia" w:ascii="仿宋" w:hAnsi="仿宋" w:eastAsia="仿宋" w:cs="仿宋"/>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履约担保</w:t>
            </w:r>
          </w:p>
        </w:tc>
        <w:tc>
          <w:tcPr>
            <w:tcW w:w="6394" w:type="dxa"/>
            <w:vAlign w:val="center"/>
          </w:tcPr>
          <w:p>
            <w:pPr>
              <w:pStyle w:val="4"/>
              <w:ind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937"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p>
        </w:tc>
        <w:tc>
          <w:tcPr>
            <w:tcW w:w="2148" w:type="dxa"/>
            <w:vAlign w:val="center"/>
          </w:tcPr>
          <w:p>
            <w:pPr>
              <w:pStyle w:val="18"/>
              <w:ind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授予合同</w:t>
            </w:r>
          </w:p>
        </w:tc>
        <w:tc>
          <w:tcPr>
            <w:tcW w:w="6394" w:type="dxa"/>
            <w:vAlign w:val="center"/>
          </w:tcPr>
          <w:p>
            <w:pPr>
              <w:widowControl/>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合同签订时间：自《中标通知书》发出之日起30日内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37"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七、其他规定</w:t>
            </w:r>
          </w:p>
        </w:tc>
        <w:tc>
          <w:tcPr>
            <w:tcW w:w="2148" w:type="dxa"/>
            <w:vAlign w:val="center"/>
          </w:tcPr>
          <w:p>
            <w:pPr>
              <w:pStyle w:val="18"/>
              <w:ind w:left="0" w:leftChars="0" w:firstLine="0" w:firstLineChars="0"/>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解决争议的方式</w:t>
            </w:r>
          </w:p>
        </w:tc>
        <w:tc>
          <w:tcPr>
            <w:tcW w:w="6394" w:type="dxa"/>
            <w:vAlign w:val="center"/>
          </w:tcPr>
          <w:p>
            <w:pPr>
              <w:widowControl/>
              <w:jc w:val="center"/>
              <w:rPr>
                <w:rFonts w:ascii="仿宋" w:hAnsi="仿宋" w:eastAsia="仿宋" w:cs="仿宋"/>
                <w:color w:val="000000" w:themeColor="text1"/>
                <w:kern w:val="0"/>
                <w:sz w:val="21"/>
                <w:szCs w:val="21"/>
                <w:lang w:bidi="ar"/>
                <w14:textFill>
                  <w14:solidFill>
                    <w14:schemeClr w14:val="tx1"/>
                  </w14:solidFill>
                </w14:textFill>
              </w:rPr>
            </w:pPr>
            <w:r>
              <w:rPr>
                <w:rFonts w:hint="eastAsia" w:ascii="仿宋" w:hAnsi="仿宋" w:eastAsia="仿宋" w:cs="仿宋"/>
                <w:color w:val="000000" w:themeColor="text1"/>
                <w:kern w:val="0"/>
                <w:sz w:val="21"/>
                <w:szCs w:val="21"/>
                <w:lang w:bidi="ar"/>
                <w14:textFill>
                  <w14:solidFill>
                    <w14:schemeClr w14:val="tx1"/>
                  </w14:solidFill>
                </w14:textFill>
              </w:rPr>
              <w:t>诉讼</w:t>
            </w:r>
          </w:p>
        </w:tc>
      </w:tr>
    </w:tbl>
    <w:p>
      <w:pPr>
        <w:pStyle w:val="18"/>
        <w:ind w:leftChars="0" w:firstLine="0" w:firstLineChars="0"/>
        <w:jc w:val="left"/>
        <w:rPr>
          <w:color w:val="000000" w:themeColor="text1"/>
          <w14:textFill>
            <w14:solidFill>
              <w14:schemeClr w14:val="tx1"/>
            </w14:solidFill>
          </w14:textFill>
        </w:rPr>
      </w:pP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第三章 评分体系与标准</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 xml:space="preserve">1、 本评标办法采用综合评分法。 </w:t>
      </w:r>
    </w:p>
    <w:p>
      <w:pPr>
        <w:widowControl/>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 评标步骤：评标委员会对投标文件的资格条件以及符合性条款进行初审，通过初审的投标文件进入技术、商务</w:t>
      </w:r>
      <w:r>
        <w:rPr>
          <w:rFonts w:hint="eastAsia" w:ascii="宋体" w:hAnsi="宋体" w:eastAsia="宋体" w:cs="宋体"/>
          <w:color w:val="000000" w:themeColor="text1"/>
          <w:kern w:val="0"/>
          <w:sz w:val="24"/>
          <w:lang w:bidi="ar"/>
          <w14:textFill>
            <w14:solidFill>
              <w14:schemeClr w14:val="tx1"/>
            </w14:solidFill>
          </w14:textFill>
        </w:rPr>
        <w:t>及价格</w:t>
      </w:r>
      <w:r>
        <w:rPr>
          <w:rFonts w:hint="eastAsia" w:ascii="宋体" w:hAnsi="宋体" w:cs="宋体"/>
          <w:color w:val="000000" w:themeColor="text1"/>
          <w:kern w:val="0"/>
          <w:sz w:val="24"/>
          <w:lang w:bidi="ar"/>
          <w14:textFill>
            <w14:solidFill>
              <w14:schemeClr w14:val="tx1"/>
            </w14:solidFill>
          </w14:textFill>
        </w:rPr>
        <w:t xml:space="preserve">的详细评审，最后评标委员会出具评标报告，确定中标候选人。 </w:t>
      </w:r>
    </w:p>
    <w:p>
      <w:pPr>
        <w:widowControl/>
        <w:spacing w:line="360" w:lineRule="auto"/>
        <w:jc w:val="left"/>
        <w:rPr>
          <w:rFonts w:ascii="仿宋" w:hAnsi="仿宋" w:eastAsia="仿宋" w:cs="仿宋"/>
          <w:b/>
          <w:bCs/>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 评分及其统计：按照评标程序、评分标准以及权重分配的规定，评标委员会各成员分别就各个投标人的技术状况、商务状况及其对竞争性磋商文件要求的响应情况进行评议和比较，评出其技术评分和商务评分，</w:t>
      </w:r>
      <w:r>
        <w:rPr>
          <w:rFonts w:hint="eastAsia" w:ascii="宋体" w:hAnsi="宋体" w:eastAsia="宋体" w:cs="宋体"/>
          <w:color w:val="000000" w:themeColor="text1"/>
          <w:kern w:val="0"/>
          <w:sz w:val="24"/>
          <w:lang w:bidi="ar"/>
          <w14:textFill>
            <w14:solidFill>
              <w14:schemeClr w14:val="tx1"/>
            </w14:solidFill>
          </w14:textFill>
        </w:rPr>
        <w:t>价格分计算以谈判后确定的价格为准进行计算</w:t>
      </w:r>
      <w:r>
        <w:rPr>
          <w:rFonts w:hint="eastAsia" w:ascii="宋体" w:hAnsi="宋体" w:eastAsia="宋体" w:cs="宋体"/>
          <w:color w:val="000000" w:themeColor="text1"/>
          <w:kern w:val="0"/>
          <w:sz w:val="24"/>
          <w:lang w:eastAsia="zh-CN"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最后评分相加得出其综合得分。</w:t>
      </w:r>
    </w:p>
    <w:p>
      <w:pPr>
        <w:widowControl/>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资格、符合性评审条款</w:t>
      </w:r>
    </w:p>
    <w:tbl>
      <w:tblPr>
        <w:tblStyle w:val="20"/>
        <w:tblW w:w="10316"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45"/>
        <w:gridCol w:w="232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0" w:type="dxa"/>
          </w:tcPr>
          <w:p>
            <w:pPr>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tcPr>
          <w:p>
            <w:pPr>
              <w:pStyle w:val="18"/>
              <w:ind w:left="0" w:leftChars="0" w:firstLine="0" w:firstLineChars="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评审目录</w:t>
            </w:r>
          </w:p>
        </w:tc>
        <w:tc>
          <w:tcPr>
            <w:tcW w:w="2325" w:type="dxa"/>
            <w:vAlign w:val="center"/>
          </w:tcPr>
          <w:p>
            <w:pPr>
              <w:pStyle w:val="18"/>
              <w:ind w:left="0" w:leftChars="0" w:firstLine="0" w:firstLineChars="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评审因素</w:t>
            </w:r>
          </w:p>
        </w:tc>
        <w:tc>
          <w:tcPr>
            <w:tcW w:w="6206" w:type="dxa"/>
          </w:tcPr>
          <w:p>
            <w:pPr>
              <w:widowControl/>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0" w:type="dxa"/>
            <w:vMerge w:val="restart"/>
          </w:tcPr>
          <w:p>
            <w:pPr>
              <w:pStyle w:val="18"/>
              <w:ind w:firstLine="480"/>
              <w:rPr>
                <w:rFonts w:asciiTheme="minorEastAsia" w:hAnsiTheme="minorEastAsia" w:eastAsiaTheme="minorEastAsia" w:cstheme="minorEastAsia"/>
                <w:color w:val="000000" w:themeColor="text1"/>
                <w:sz w:val="21"/>
                <w:szCs w:val="21"/>
                <w14:textFill>
                  <w14:solidFill>
                    <w14:schemeClr w14:val="tx1"/>
                  </w14:solidFill>
                </w14:textFill>
              </w:rPr>
            </w:pPr>
          </w:p>
          <w:p>
            <w:pPr>
              <w:ind w:firstLine="454"/>
              <w:rPr>
                <w:rFonts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w:t>
            </w:r>
          </w:p>
          <w:p>
            <w:pPr>
              <w:rPr>
                <w:rFonts w:asciiTheme="minorEastAsia" w:hAnsiTheme="minorEastAsia" w:eastAsiaTheme="minorEastAsia" w:cstheme="minorEastAsia"/>
                <w:color w:val="000000" w:themeColor="text1"/>
                <w:sz w:val="21"/>
                <w:szCs w:val="21"/>
                <w14:textFill>
                  <w14:solidFill>
                    <w14:schemeClr w14:val="tx1"/>
                  </w14:solidFill>
                </w14:textFill>
              </w:rPr>
            </w:pPr>
          </w:p>
          <w:p>
            <w:pPr>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restart"/>
            <w:vAlign w:val="center"/>
          </w:tcPr>
          <w:p>
            <w:pPr>
              <w:pStyle w:val="18"/>
              <w:ind w:left="0" w:leftChars="0" w:firstLine="0" w:firstLineChars="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形式</w:t>
            </w:r>
          </w:p>
          <w:p>
            <w:pPr>
              <w:pStyle w:val="18"/>
              <w:ind w:left="0"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评审标准</w:t>
            </w:r>
          </w:p>
        </w:tc>
        <w:tc>
          <w:tcPr>
            <w:tcW w:w="2325" w:type="dxa"/>
            <w:vAlign w:val="center"/>
          </w:tcPr>
          <w:p>
            <w:pPr>
              <w:pStyle w:val="18"/>
              <w:ind w:left="0"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投标供应商名称</w:t>
            </w:r>
          </w:p>
        </w:tc>
        <w:tc>
          <w:tcPr>
            <w:tcW w:w="6206" w:type="dxa"/>
          </w:tcPr>
          <w:p>
            <w:pPr>
              <w:widowControl/>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与营业执照 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40" w:type="dxa"/>
            <w:vMerge w:val="continue"/>
          </w:tcPr>
          <w:p>
            <w:pPr>
              <w:spacing w:line="340" w:lineRule="exact"/>
              <w:jc w:val="left"/>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continue"/>
          </w:tcPr>
          <w:p>
            <w:pPr>
              <w:spacing w:line="340" w:lineRule="exact"/>
              <w:jc w:val="left"/>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2325" w:type="dxa"/>
            <w:vAlign w:val="center"/>
          </w:tcPr>
          <w:p>
            <w:pPr>
              <w:spacing w:line="240" w:lineRule="auto"/>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投标函签字盖章</w:t>
            </w:r>
          </w:p>
        </w:tc>
        <w:tc>
          <w:tcPr>
            <w:tcW w:w="6206" w:type="dxa"/>
          </w:tcPr>
          <w:p>
            <w:pPr>
              <w:spacing w:line="240" w:lineRule="auto"/>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投标文件中要求签字的页面，应由投标供应商的法定代表人或其委托代理人亲笔签署姓名；要求盖章的页面，应加盖投标供应商单位公章。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40" w:type="dxa"/>
            <w:vMerge w:val="restart"/>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p>
        </w:tc>
        <w:tc>
          <w:tcPr>
            <w:tcW w:w="1245" w:type="dxa"/>
            <w:vMerge w:val="restart"/>
          </w:tcPr>
          <w:p>
            <w:pPr>
              <w:pStyle w:val="18"/>
              <w:ind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8"/>
              <w:ind w:left="0" w:leftChars="0" w:firstLine="0" w:firstLineChars="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资格评审标准</w:t>
            </w:r>
          </w:p>
        </w:tc>
        <w:tc>
          <w:tcPr>
            <w:tcW w:w="2325" w:type="dxa"/>
            <w:vAlign w:val="center"/>
          </w:tcPr>
          <w:p>
            <w:pPr>
              <w:spacing w:line="340" w:lineRule="exact"/>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w:t>
            </w:r>
          </w:p>
        </w:tc>
        <w:tc>
          <w:tcPr>
            <w:tcW w:w="6206" w:type="dxa"/>
          </w:tcPr>
          <w:p>
            <w:pPr>
              <w:widowControl/>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三证合一营业执照副本（或营业执照副本、组织机构代码证副本和税务登记证副本）。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540" w:type="dxa"/>
            <w:vMerge w:val="continue"/>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continue"/>
          </w:tcPr>
          <w:p>
            <w:pPr>
              <w:pStyle w:val="18"/>
              <w:ind w:firstLine="48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身份验证</w:t>
            </w:r>
          </w:p>
        </w:tc>
        <w:tc>
          <w:tcPr>
            <w:tcW w:w="6206" w:type="dxa"/>
          </w:tcPr>
          <w:p>
            <w:pPr>
              <w:widowControl/>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法定代表人身份证明原件或法定代表人授权书原件并附法定代表人身份证明。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40" w:type="dxa"/>
            <w:vMerge w:val="continue"/>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continue"/>
          </w:tcPr>
          <w:p>
            <w:pPr>
              <w:pStyle w:val="18"/>
              <w:ind w:firstLine="48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信用</w:t>
            </w:r>
          </w:p>
        </w:tc>
        <w:tc>
          <w:tcPr>
            <w:tcW w:w="6206" w:type="dxa"/>
          </w:tcPr>
          <w:p>
            <w:pPr>
              <w:widowControl/>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投标人在“信用中国（www.creditchina.gov.cn）”的查询中无重大失信等被禁止投标记录（提供公告期内网页截图证明）；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40" w:type="dxa"/>
            <w:vMerge w:val="continue"/>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continue"/>
          </w:tcPr>
          <w:p>
            <w:pPr>
              <w:pStyle w:val="18"/>
              <w:ind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2325" w:type="dxa"/>
            <w:vAlign w:val="center"/>
          </w:tcPr>
          <w:p>
            <w:pPr>
              <w:spacing w:line="340" w:lineRule="exact"/>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承诺</w:t>
            </w:r>
          </w:p>
        </w:tc>
        <w:tc>
          <w:tcPr>
            <w:tcW w:w="6206" w:type="dxa"/>
          </w:tcPr>
          <w:p>
            <w:pPr>
              <w:pStyle w:val="18"/>
              <w:ind w:left="0"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供应商资格声明、湖南省政府采购供应商资格承诺函。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40" w:type="dxa"/>
            <w:vMerge w:val="continue"/>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1245" w:type="dxa"/>
            <w:vMerge w:val="continue"/>
          </w:tcPr>
          <w:p>
            <w:pPr>
              <w:pStyle w:val="18"/>
              <w:ind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2325" w:type="dxa"/>
            <w:vAlign w:val="center"/>
          </w:tcPr>
          <w:p>
            <w:pPr>
              <w:spacing w:line="340" w:lineRule="exact"/>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法律、行政法规规定的其他条件</w:t>
            </w:r>
          </w:p>
        </w:tc>
        <w:tc>
          <w:tcPr>
            <w:tcW w:w="6206" w:type="dxa"/>
          </w:tcPr>
          <w:p>
            <w:pPr>
              <w:pStyle w:val="18"/>
              <w:ind w:left="0" w:leftChars="0" w:firstLine="0" w:firstLineChars="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满足《中华人民共和国政府采购法》第二十二条规定以及其他</w:t>
            </w:r>
            <w:r>
              <w:rPr>
                <w:rFonts w:hint="eastAsia" w:asciiTheme="minorEastAsia" w:hAnsiTheme="minorEastAsia" w:eastAsiaTheme="minorEastAsia" w:cstheme="minorEastAsia"/>
                <w:color w:val="000000" w:themeColor="text1"/>
                <w:sz w:val="21"/>
                <w:szCs w:val="21"/>
                <w14:textFill>
                  <w14:solidFill>
                    <w14:schemeClr w14:val="tx1"/>
                  </w14:solidFill>
                </w14:textFill>
              </w:rPr>
              <w:t>法律、行政法规规定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540" w:type="dxa"/>
          </w:tcPr>
          <w:p>
            <w:pPr>
              <w:pStyle w:val="18"/>
              <w:ind w:leftChars="0" w:firstLine="0" w:firstLineChars="0"/>
              <w:jc w:val="center"/>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p>
        </w:tc>
        <w:tc>
          <w:tcPr>
            <w:tcW w:w="1245" w:type="dxa"/>
            <w:vAlign w:val="center"/>
          </w:tcPr>
          <w:p>
            <w:pPr>
              <w:pStyle w:val="18"/>
              <w:ind w:left="0" w:leftChars="0" w:firstLine="0" w:firstLineChars="0"/>
              <w:jc w:val="both"/>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响应性评审标准</w:t>
            </w:r>
          </w:p>
        </w:tc>
        <w:tc>
          <w:tcPr>
            <w:tcW w:w="2325" w:type="dxa"/>
            <w:vAlign w:val="center"/>
          </w:tcPr>
          <w:p>
            <w:pPr>
              <w:pStyle w:val="18"/>
              <w:spacing w:line="360" w:lineRule="auto"/>
              <w:ind w:leftChars="0" w:firstLine="0" w:firstLineChars="0"/>
              <w:jc w:val="lef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项目限价</w:t>
            </w:r>
          </w:p>
        </w:tc>
        <w:tc>
          <w:tcPr>
            <w:tcW w:w="6206" w:type="dxa"/>
          </w:tcPr>
          <w:p>
            <w:pPr>
              <w:pStyle w:val="18"/>
              <w:spacing w:line="240" w:lineRule="auto"/>
              <w:ind w:left="0" w:leftChars="0" w:firstLine="0" w:firstLineChars="0"/>
              <w:jc w:val="left"/>
              <w:rPr>
                <w:rFonts w:hint="eastAsia" w:eastAsia="宋体"/>
                <w:color w:val="000000" w:themeColor="text1"/>
                <w:sz w:val="21"/>
                <w:szCs w:val="21"/>
                <w:lang w:eastAsia="zh-CN"/>
                <w14:textFill>
                  <w14:solidFill>
                    <w14:schemeClr w14:val="tx1"/>
                  </w14:solidFill>
                </w14:textFill>
              </w:rPr>
            </w:pPr>
            <w:r>
              <w:rPr>
                <w:rFonts w:hint="eastAsia" w:ascii="宋体" w:hAnsi="宋体" w:cs="宋体"/>
                <w:b w:val="0"/>
                <w:bCs w:val="0"/>
                <w:color w:val="000000" w:themeColor="text1"/>
                <w:kern w:val="0"/>
                <w:sz w:val="21"/>
                <w:szCs w:val="21"/>
                <w14:textFill>
                  <w14:solidFill>
                    <w14:schemeClr w14:val="tx1"/>
                  </w14:solidFill>
                </w14:textFill>
              </w:rPr>
              <w:t>投标报价统一以参照《</w:t>
            </w:r>
            <w:r>
              <w:rPr>
                <w:rFonts w:hint="eastAsia" w:ascii="宋体" w:hAnsi="宋体" w:cs="宋体"/>
                <w:b w:val="0"/>
                <w:bCs w:val="0"/>
                <w:color w:val="000000" w:themeColor="text1"/>
                <w:sz w:val="21"/>
                <w:szCs w:val="21"/>
                <w14:textFill>
                  <w14:solidFill>
                    <w14:schemeClr w14:val="tx1"/>
                  </w14:solidFill>
                </w14:textFill>
              </w:rPr>
              <w:t>零星修缮服务项目清单</w:t>
            </w:r>
            <w:r>
              <w:rPr>
                <w:rFonts w:hint="eastAsia" w:ascii="宋体" w:hAnsi="宋体" w:cs="宋体"/>
                <w:b w:val="0"/>
                <w:bCs w:val="0"/>
                <w:color w:val="000000" w:themeColor="text1"/>
                <w:kern w:val="0"/>
                <w:sz w:val="21"/>
                <w:szCs w:val="21"/>
                <w14:textFill>
                  <w14:solidFill>
                    <w14:schemeClr w14:val="tx1"/>
                  </w14:solidFill>
                </w14:textFill>
              </w:rPr>
              <w:t>》整体打折</w:t>
            </w:r>
            <w:r>
              <w:rPr>
                <w:rFonts w:hint="eastAsia" w:ascii="宋体" w:hAnsi="宋体" w:cs="宋体"/>
                <w:b w:val="0"/>
                <w:bCs w:val="0"/>
                <w:color w:val="000000" w:themeColor="text1"/>
                <w:kern w:val="0"/>
                <w:sz w:val="21"/>
                <w:szCs w:val="21"/>
                <w:lang w:eastAsia="zh-CN"/>
                <w14:textFill>
                  <w14:solidFill>
                    <w14:schemeClr w14:val="tx1"/>
                  </w14:solidFill>
                </w14:textFill>
              </w:rPr>
              <w:t>下浮</w:t>
            </w:r>
            <w:r>
              <w:rPr>
                <w:rFonts w:hint="eastAsia" w:ascii="宋体" w:hAnsi="宋体" w:cs="宋体"/>
                <w:b w:val="0"/>
                <w:bCs w:val="0"/>
                <w:color w:val="000000" w:themeColor="text1"/>
                <w:kern w:val="0"/>
                <w:sz w:val="21"/>
                <w:szCs w:val="21"/>
                <w14:textFill>
                  <w14:solidFill>
                    <w14:schemeClr w14:val="tx1"/>
                  </w14:solidFill>
                </w14:textFill>
              </w:rPr>
              <w:t>率作为报价</w:t>
            </w:r>
            <w:r>
              <w:rPr>
                <w:rFonts w:hint="eastAsia" w:ascii="宋体" w:hAnsi="宋体" w:cs="宋体"/>
                <w:b w:val="0"/>
                <w:bCs w:val="0"/>
                <w:color w:val="000000" w:themeColor="text1"/>
                <w:kern w:val="0"/>
                <w:sz w:val="21"/>
                <w:szCs w:val="21"/>
                <w:lang w:eastAsia="zh-CN"/>
                <w14:textFill>
                  <w14:solidFill>
                    <w14:schemeClr w14:val="tx1"/>
                  </w14:solidFill>
                </w14:textFill>
              </w:rPr>
              <w:t>，不需报每一项单价。</w:t>
            </w:r>
          </w:p>
        </w:tc>
      </w:tr>
    </w:tbl>
    <w:p>
      <w:pPr>
        <w:pStyle w:val="4"/>
        <w:rPr>
          <w:color w:val="000000" w:themeColor="text1"/>
          <w14:textFill>
            <w14:solidFill>
              <w14:schemeClr w14:val="tx1"/>
            </w14:solidFill>
          </w14:textFill>
        </w:rPr>
      </w:pPr>
    </w:p>
    <w:p>
      <w:pPr>
        <w:ind w:firstLine="2570" w:firstLineChars="8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评标因素和标准分因素</w:t>
      </w:r>
    </w:p>
    <w:tbl>
      <w:tblPr>
        <w:tblStyle w:val="19"/>
        <w:tblW w:w="10099" w:type="dxa"/>
        <w:jc w:val="center"/>
        <w:tblLayout w:type="fixed"/>
        <w:tblCellMar>
          <w:top w:w="0" w:type="dxa"/>
          <w:left w:w="108" w:type="dxa"/>
          <w:bottom w:w="0" w:type="dxa"/>
          <w:right w:w="108" w:type="dxa"/>
        </w:tblCellMar>
      </w:tblPr>
      <w:tblGrid>
        <w:gridCol w:w="1159"/>
        <w:gridCol w:w="1569"/>
        <w:gridCol w:w="850"/>
        <w:gridCol w:w="6521"/>
      </w:tblGrid>
      <w:tr>
        <w:tblPrEx>
          <w:tblCellMar>
            <w:top w:w="0" w:type="dxa"/>
            <w:left w:w="108" w:type="dxa"/>
            <w:bottom w:w="0" w:type="dxa"/>
            <w:right w:w="108" w:type="dxa"/>
          </w:tblCellMar>
        </w:tblPrEx>
        <w:trPr>
          <w:trHeight w:val="567"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类别</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评审内容</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分值</w:t>
            </w:r>
          </w:p>
        </w:tc>
        <w:tc>
          <w:tcPr>
            <w:tcW w:w="6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评分标准</w:t>
            </w:r>
          </w:p>
        </w:tc>
      </w:tr>
      <w:tr>
        <w:tblPrEx>
          <w:tblCellMar>
            <w:top w:w="0" w:type="dxa"/>
            <w:left w:w="108" w:type="dxa"/>
            <w:bottom w:w="0" w:type="dxa"/>
            <w:right w:w="108" w:type="dxa"/>
          </w:tblCellMar>
        </w:tblPrEx>
        <w:trPr>
          <w:trHeight w:val="567" w:hRule="atLeast"/>
          <w:jc w:val="center"/>
        </w:trPr>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报价部分</w:t>
            </w:r>
          </w:p>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w:t>
            </w:r>
            <w:r>
              <w:rPr>
                <w:rFonts w:ascii="宋体" w:hAnsi="宋体" w:cs="宋体"/>
                <w:b/>
                <w:bCs/>
                <w:color w:val="000000" w:themeColor="text1"/>
                <w:kern w:val="0"/>
                <w:szCs w:val="21"/>
                <w14:textFill>
                  <w14:solidFill>
                    <w14:schemeClr w14:val="tx1"/>
                  </w14:solidFill>
                </w14:textFill>
              </w:rPr>
              <w:t>2</w:t>
            </w:r>
            <w:r>
              <w:rPr>
                <w:rFonts w:hint="eastAsia" w:ascii="宋体" w:hAnsi="宋体" w:cs="宋体"/>
                <w:b/>
                <w:bCs/>
                <w:color w:val="000000" w:themeColor="text1"/>
                <w:kern w:val="0"/>
                <w:szCs w:val="21"/>
                <w14:textFill>
                  <w14:solidFill>
                    <w14:schemeClr w14:val="tx1"/>
                  </w14:solidFill>
                </w14:textFill>
              </w:rPr>
              <w:t>0分）</w:t>
            </w:r>
          </w:p>
        </w:tc>
        <w:tc>
          <w:tcPr>
            <w:tcW w:w="15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投标报价</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2</w:t>
            </w:r>
            <w:r>
              <w:rPr>
                <w:rFonts w:hint="eastAsia" w:ascii="宋体" w:hAnsi="宋体" w:cs="宋体"/>
                <w:b/>
                <w:color w:val="000000" w:themeColor="text1"/>
                <w:kern w:val="0"/>
                <w:szCs w:val="21"/>
                <w14:textFill>
                  <w14:solidFill>
                    <w14:schemeClr w14:val="tx1"/>
                  </w14:solidFill>
                </w14:textFill>
              </w:rPr>
              <w:t>0分</w:t>
            </w:r>
          </w:p>
        </w:tc>
        <w:tc>
          <w:tcPr>
            <w:tcW w:w="6521" w:type="dxa"/>
            <w:tcBorders>
              <w:top w:val="single" w:color="auto" w:sz="4" w:space="0"/>
              <w:left w:val="nil"/>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以经评委会一致认定满足招标文件要求且投标报价</w:t>
            </w:r>
            <w:r>
              <w:rPr>
                <w:rFonts w:hint="eastAsia" w:ascii="宋体" w:hAnsi="宋体" w:cs="宋体"/>
                <w:color w:val="000000" w:themeColor="text1"/>
                <w:szCs w:val="21"/>
                <w:lang w:eastAsia="zh-CN"/>
                <w14:textFill>
                  <w14:solidFill>
                    <w14:schemeClr w14:val="tx1"/>
                  </w14:solidFill>
                </w14:textFill>
              </w:rPr>
              <w:t>下浮率</w:t>
            </w:r>
            <w:r>
              <w:rPr>
                <w:rFonts w:hint="eastAsia" w:ascii="宋体" w:hAnsi="宋体" w:cs="宋体"/>
                <w:color w:val="000000" w:themeColor="text1"/>
                <w:szCs w:val="21"/>
                <w14:textFill>
                  <w14:solidFill>
                    <w14:schemeClr w14:val="tx1"/>
                  </w14:solidFill>
                </w14:textFill>
              </w:rPr>
              <w:t>最低的有效投标报价为磋商基准价，其价格得分计</w:t>
            </w: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0分。其他投标供应商的价格得分统一按公式计算： 报价得分＝磋商基准价÷磋商报价×投标报价权值。</w:t>
            </w:r>
          </w:p>
          <w:p>
            <w:pPr>
              <w:widowControl/>
              <w:rPr>
                <w:rFonts w:ascii="宋体" w:hAnsi="宋体" w:cs="宋体"/>
                <w:b/>
                <w:bCs/>
                <w:color w:val="000000" w:themeColor="text1"/>
                <w:kern w:val="0"/>
                <w:szCs w:val="21"/>
                <w14:textFill>
                  <w14:solidFill>
                    <w14:schemeClr w14:val="tx1"/>
                  </w14:solidFill>
                </w14:textFill>
              </w:rPr>
            </w:pPr>
            <w:r>
              <w:rPr>
                <w:rFonts w:hint="eastAsia" w:ascii="宋体" w:hAnsi="宋体" w:cs="宋体"/>
                <w:b w:val="0"/>
                <w:bCs w:val="0"/>
                <w:color w:val="000000" w:themeColor="text1"/>
                <w:kern w:val="0"/>
                <w:szCs w:val="21"/>
                <w14:textFill>
                  <w14:solidFill>
                    <w14:schemeClr w14:val="tx1"/>
                  </w14:solidFill>
                </w14:textFill>
              </w:rPr>
              <w:t>注：投标报价统一以参照《</w:t>
            </w:r>
            <w:r>
              <w:rPr>
                <w:rFonts w:hint="eastAsia" w:ascii="宋体" w:hAnsi="宋体" w:cs="宋体"/>
                <w:b w:val="0"/>
                <w:bCs w:val="0"/>
                <w:color w:val="000000" w:themeColor="text1"/>
                <w:szCs w:val="21"/>
                <w14:textFill>
                  <w14:solidFill>
                    <w14:schemeClr w14:val="tx1"/>
                  </w14:solidFill>
                </w14:textFill>
              </w:rPr>
              <w:t>零星修缮服务项目清单</w:t>
            </w:r>
            <w:r>
              <w:rPr>
                <w:rFonts w:hint="eastAsia" w:ascii="宋体" w:hAnsi="宋体" w:cs="宋体"/>
                <w:b w:val="0"/>
                <w:bCs w:val="0"/>
                <w:color w:val="000000" w:themeColor="text1"/>
                <w:kern w:val="0"/>
                <w:szCs w:val="21"/>
                <w14:textFill>
                  <w14:solidFill>
                    <w14:schemeClr w14:val="tx1"/>
                  </w14:solidFill>
                </w14:textFill>
              </w:rPr>
              <w:t>》整体打折</w:t>
            </w:r>
            <w:r>
              <w:rPr>
                <w:rFonts w:hint="eastAsia" w:ascii="宋体" w:hAnsi="宋体" w:cs="宋体"/>
                <w:b w:val="0"/>
                <w:bCs w:val="0"/>
                <w:color w:val="000000" w:themeColor="text1"/>
                <w:kern w:val="0"/>
                <w:szCs w:val="21"/>
                <w:lang w:eastAsia="zh-CN"/>
                <w14:textFill>
                  <w14:solidFill>
                    <w14:schemeClr w14:val="tx1"/>
                  </w14:solidFill>
                </w14:textFill>
              </w:rPr>
              <w:t>下浮</w:t>
            </w:r>
            <w:r>
              <w:rPr>
                <w:rFonts w:hint="eastAsia" w:ascii="宋体" w:hAnsi="宋体" w:cs="宋体"/>
                <w:b w:val="0"/>
                <w:bCs w:val="0"/>
                <w:color w:val="000000" w:themeColor="text1"/>
                <w:kern w:val="0"/>
                <w:szCs w:val="21"/>
                <w14:textFill>
                  <w14:solidFill>
                    <w14:schemeClr w14:val="tx1"/>
                  </w14:solidFill>
                </w14:textFill>
              </w:rPr>
              <w:t>率作为报价，打折率和报价得分均四舍五入保留两位小数</w:t>
            </w:r>
          </w:p>
        </w:tc>
      </w:tr>
      <w:tr>
        <w:tblPrEx>
          <w:tblCellMar>
            <w:top w:w="0" w:type="dxa"/>
            <w:left w:w="108" w:type="dxa"/>
            <w:bottom w:w="0" w:type="dxa"/>
            <w:right w:w="108" w:type="dxa"/>
          </w:tblCellMar>
        </w:tblPrEx>
        <w:trPr>
          <w:trHeight w:val="1839" w:hRule="atLeast"/>
          <w:jc w:val="center"/>
        </w:trPr>
        <w:tc>
          <w:tcPr>
            <w:tcW w:w="115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商务部分</w:t>
            </w:r>
          </w:p>
          <w:p>
            <w:pPr>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w:t>
            </w:r>
            <w:r>
              <w:rPr>
                <w:rFonts w:ascii="宋体" w:hAnsi="宋体" w:cs="宋体"/>
                <w:b/>
                <w:bCs/>
                <w:color w:val="000000" w:themeColor="text1"/>
                <w:kern w:val="0"/>
                <w:szCs w:val="21"/>
                <w14:textFill>
                  <w14:solidFill>
                    <w14:schemeClr w14:val="tx1"/>
                  </w14:solidFill>
                </w14:textFill>
              </w:rPr>
              <w:t>30</w:t>
            </w:r>
            <w:r>
              <w:rPr>
                <w:rFonts w:hint="eastAsia" w:ascii="宋体" w:hAnsi="宋体" w:cs="宋体"/>
                <w:b/>
                <w:bCs/>
                <w:color w:val="000000" w:themeColor="text1"/>
                <w:kern w:val="0"/>
                <w:szCs w:val="21"/>
                <w14:textFill>
                  <w14:solidFill>
                    <w14:schemeClr w14:val="tx1"/>
                  </w14:solidFill>
                </w14:textFill>
              </w:rPr>
              <w:t>分）</w:t>
            </w:r>
          </w:p>
        </w:tc>
        <w:tc>
          <w:tcPr>
            <w:tcW w:w="1569" w:type="dxa"/>
            <w:tcBorders>
              <w:top w:val="single" w:color="auto" w:sz="4" w:space="0"/>
              <w:left w:val="nil"/>
              <w:right w:val="single" w:color="auto" w:sz="4" w:space="0"/>
            </w:tcBorders>
            <w:vAlign w:val="center"/>
          </w:tcPr>
          <w:p>
            <w:pPr>
              <w:widowControl/>
              <w:jc w:val="cente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w:t>
            </w:r>
          </w:p>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p>
        </w:tc>
        <w:tc>
          <w:tcPr>
            <w:tcW w:w="850" w:type="dxa"/>
            <w:tcBorders>
              <w:top w:val="single" w:color="auto" w:sz="4" w:space="0"/>
              <w:left w:val="nil"/>
              <w:right w:val="single" w:color="auto" w:sz="4" w:space="0"/>
            </w:tcBorders>
          </w:tcPr>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p>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20</w:t>
            </w:r>
            <w:r>
              <w:rPr>
                <w:rFonts w:hint="eastAsia" w:ascii="宋体" w:hAnsi="宋体" w:cs="宋体"/>
                <w:b/>
                <w:color w:val="000000" w:themeColor="text1"/>
                <w:szCs w:val="21"/>
                <w14:textFill>
                  <w14:solidFill>
                    <w14:schemeClr w14:val="tx1"/>
                  </w14:solidFill>
                </w14:textFill>
              </w:rPr>
              <w:t>分</w:t>
            </w:r>
          </w:p>
        </w:tc>
        <w:tc>
          <w:tcPr>
            <w:tcW w:w="6521" w:type="dxa"/>
            <w:tcBorders>
              <w:top w:val="single" w:color="auto" w:sz="4" w:space="0"/>
              <w:left w:val="nil"/>
              <w:right w:val="single" w:color="auto" w:sz="4" w:space="0"/>
            </w:tcBorders>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1、具备有效期内低压电工作业证的电工维修人员计4分，具备有效期内焊工作业证的焊工维修人员计4分，没有不计分。需提供作业证复印件以及劳动合同或社保证明。</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2、配备专门车辆，提供1台计2分，没有不计分。需提供车辆行驶证复印件，车辆为投标供应商车辆或车辆所有人必须为投标公司人员，提供证明材料，否则不计分。</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配有专业施工工具（电钻、电动砂轮机、电锤、冲击钻、手持式气动风镐、混凝土振动器、瓷砖切割机、电圆锯、角磨机、射钉枪），提供工具彩色图片。提供1个计0.5分，提供10个以上计5分，没有不计分。提供的施工工具必须不同种类。</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4、项目负责人必须具有相关工作经验，必须是投标公司在职员工，提供从事过单位和现在所在单位用工协议或工资发放表或社保证明复印件。计</w:t>
            </w: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分，没有不计分。</w:t>
            </w:r>
            <w:bookmarkStart w:id="6" w:name="_GoBack"/>
            <w:bookmarkEnd w:id="6"/>
          </w:p>
        </w:tc>
      </w:tr>
      <w:tr>
        <w:tblPrEx>
          <w:tblCellMar>
            <w:top w:w="0" w:type="dxa"/>
            <w:left w:w="108" w:type="dxa"/>
            <w:bottom w:w="0" w:type="dxa"/>
            <w:right w:w="108" w:type="dxa"/>
          </w:tblCellMar>
        </w:tblPrEx>
        <w:trPr>
          <w:trHeight w:val="602" w:hRule="atLeast"/>
          <w:jc w:val="center"/>
        </w:trPr>
        <w:tc>
          <w:tcPr>
            <w:tcW w:w="1159"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nil"/>
              <w:righ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服务承诺</w:t>
            </w:r>
          </w:p>
        </w:tc>
        <w:tc>
          <w:tcPr>
            <w:tcW w:w="850" w:type="dxa"/>
            <w:tcBorders>
              <w:top w:val="single" w:color="auto" w:sz="4" w:space="0"/>
              <w:left w:val="nil"/>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4</w:t>
            </w:r>
            <w:r>
              <w:rPr>
                <w:rFonts w:hint="eastAsia" w:ascii="宋体" w:hAnsi="宋体" w:cs="宋体"/>
                <w:b/>
                <w:color w:val="000000" w:themeColor="text1"/>
                <w:szCs w:val="21"/>
                <w14:textFill>
                  <w14:solidFill>
                    <w14:schemeClr w14:val="tx1"/>
                  </w14:solidFill>
                </w14:textFill>
              </w:rPr>
              <w:t>分</w:t>
            </w:r>
          </w:p>
        </w:tc>
        <w:tc>
          <w:tcPr>
            <w:tcW w:w="6521" w:type="dxa"/>
            <w:tcBorders>
              <w:top w:val="single" w:color="auto" w:sz="4" w:space="0"/>
              <w:left w:val="nil"/>
              <w:right w:val="single" w:color="auto" w:sz="4" w:space="0"/>
            </w:tcBorders>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安全文明施工承诺：计3分，没有不计分；</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服务承诺：计2分，没有不计分。</w:t>
            </w:r>
          </w:p>
        </w:tc>
      </w:tr>
      <w:tr>
        <w:tblPrEx>
          <w:tblCellMar>
            <w:top w:w="0" w:type="dxa"/>
            <w:left w:w="108" w:type="dxa"/>
            <w:bottom w:w="0" w:type="dxa"/>
            <w:right w:w="108" w:type="dxa"/>
          </w:tblCellMar>
        </w:tblPrEx>
        <w:trPr>
          <w:trHeight w:val="705" w:hRule="atLeast"/>
          <w:jc w:val="center"/>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类似业绩</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6</w:t>
            </w:r>
            <w:r>
              <w:rPr>
                <w:rFonts w:hint="eastAsia" w:ascii="宋体" w:hAnsi="宋体" w:cs="宋体"/>
                <w:b/>
                <w:color w:val="000000" w:themeColor="text1"/>
                <w:szCs w:val="21"/>
                <w14:textFill>
                  <w14:solidFill>
                    <w14:schemeClr w14:val="tx1"/>
                  </w14:solidFill>
                </w14:textFill>
              </w:rPr>
              <w:t>分</w:t>
            </w:r>
          </w:p>
        </w:tc>
        <w:tc>
          <w:tcPr>
            <w:tcW w:w="6521" w:type="dxa"/>
            <w:tcBorders>
              <w:top w:val="single" w:color="auto" w:sz="4" w:space="0"/>
              <w:left w:val="nil"/>
              <w:bottom w:val="single" w:color="auto" w:sz="4" w:space="0"/>
              <w:right w:val="single" w:color="auto" w:sz="4" w:space="0"/>
            </w:tcBorders>
            <w:vAlign w:val="center"/>
          </w:tcPr>
          <w:p>
            <w:pPr>
              <w:autoSpaceDE w:val="0"/>
              <w:spacing w:before="31" w:beforeLines="10" w:after="31" w:afterLines="10" w:line="240" w:lineRule="exact"/>
              <w:ind w:left="57" w:right="42" w:rightChars="20"/>
              <w:textAlignment w:val="baseline"/>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完成过医疗机构或</w:t>
            </w:r>
            <w:r>
              <w:rPr>
                <w:rFonts w:ascii="宋体" w:hAnsi="宋体"/>
                <w:color w:val="000000" w:themeColor="text1"/>
                <w:szCs w:val="21"/>
                <w14:textFill>
                  <w14:solidFill>
                    <w14:schemeClr w14:val="tx1"/>
                  </w14:solidFill>
                </w14:textFill>
              </w:rPr>
              <w:t>类似单位</w:t>
            </w:r>
            <w:r>
              <w:rPr>
                <w:rFonts w:hint="eastAsia" w:ascii="宋体" w:hAnsi="宋体"/>
                <w:color w:val="000000" w:themeColor="text1"/>
                <w:szCs w:val="21"/>
                <w14:textFill>
                  <w14:solidFill>
                    <w14:schemeClr w14:val="tx1"/>
                  </w14:solidFill>
                </w14:textFill>
              </w:rPr>
              <w:t>修缮、装饰装修、市政工程类似的业绩，</w:t>
            </w:r>
            <w:r>
              <w:rPr>
                <w:rFonts w:hint="eastAsia" w:ascii="宋体" w:hAnsi="宋体"/>
                <w:color w:val="000000" w:themeColor="text1"/>
                <w:szCs w:val="21"/>
                <w:lang w:val="en-US" w:eastAsia="zh-CN"/>
                <w14:textFill>
                  <w14:solidFill>
                    <w14:schemeClr w14:val="tx1"/>
                  </w14:solidFill>
                </w14:textFill>
              </w:rPr>
              <w:t>每</w:t>
            </w:r>
            <w:r>
              <w:rPr>
                <w:rFonts w:hint="eastAsia" w:ascii="宋体" w:hAnsi="宋体"/>
                <w:color w:val="000000" w:themeColor="text1"/>
                <w:szCs w:val="21"/>
                <w14:textFill>
                  <w14:solidFill>
                    <w14:schemeClr w14:val="tx1"/>
                  </w14:solidFill>
                </w14:textFill>
              </w:rPr>
              <w:t>提供1个计2分，提供</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14:textFill>
                  <w14:solidFill>
                    <w14:schemeClr w14:val="tx1"/>
                  </w14:solidFill>
                </w14:textFill>
              </w:rPr>
              <w:t>个以上计</w:t>
            </w:r>
            <w:r>
              <w:rPr>
                <w:rFonts w:hint="eastAsia" w:ascii="宋体" w:hAnsi="宋体"/>
                <w:color w:val="000000" w:themeColor="text1"/>
                <w:szCs w:val="21"/>
                <w:lang w:val="en-US" w:eastAsia="zh-CN"/>
                <w14:textFill>
                  <w14:solidFill>
                    <w14:schemeClr w14:val="tx1"/>
                  </w14:solidFill>
                </w14:textFill>
              </w:rPr>
              <w:t>6</w:t>
            </w:r>
            <w:r>
              <w:rPr>
                <w:rFonts w:hint="eastAsia" w:ascii="宋体" w:hAnsi="宋体"/>
                <w:color w:val="000000" w:themeColor="text1"/>
                <w:szCs w:val="21"/>
                <w14:textFill>
                  <w14:solidFill>
                    <w14:schemeClr w14:val="tx1"/>
                  </w14:solidFill>
                </w14:textFill>
              </w:rPr>
              <w:t>分，需提供合同等相关证明材料，没有不计分。</w:t>
            </w:r>
          </w:p>
        </w:tc>
      </w:tr>
      <w:tr>
        <w:tblPrEx>
          <w:tblCellMar>
            <w:top w:w="0" w:type="dxa"/>
            <w:left w:w="108" w:type="dxa"/>
            <w:bottom w:w="0" w:type="dxa"/>
            <w:right w:w="108" w:type="dxa"/>
          </w:tblCellMar>
        </w:tblPrEx>
        <w:trPr>
          <w:trHeight w:val="520" w:hRule="atLeast"/>
          <w:jc w:val="center"/>
        </w:trPr>
        <w:tc>
          <w:tcPr>
            <w:tcW w:w="1159"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技术部分</w:t>
            </w:r>
          </w:p>
          <w:p>
            <w:pPr>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w:t>
            </w:r>
            <w:r>
              <w:rPr>
                <w:rFonts w:ascii="宋体" w:hAnsi="宋体" w:cs="宋体"/>
                <w:b/>
                <w:bCs/>
                <w:color w:val="000000" w:themeColor="text1"/>
                <w:kern w:val="0"/>
                <w:szCs w:val="21"/>
                <w14:textFill>
                  <w14:solidFill>
                    <w14:schemeClr w14:val="tx1"/>
                  </w14:solidFill>
                </w14:textFill>
              </w:rPr>
              <w:t>50</w:t>
            </w:r>
            <w:r>
              <w:rPr>
                <w:rFonts w:hint="eastAsia" w:ascii="宋体" w:hAnsi="宋体" w:cs="宋体"/>
                <w:b/>
                <w:bCs/>
                <w:color w:val="000000" w:themeColor="text1"/>
                <w:kern w:val="0"/>
                <w:szCs w:val="21"/>
                <w14:textFill>
                  <w14:solidFill>
                    <w14:schemeClr w14:val="tx1"/>
                  </w14:solidFill>
                </w14:textFill>
              </w:rPr>
              <w:t>分）</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技术服务方案</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p>
        </w:tc>
        <w:tc>
          <w:tcPr>
            <w:tcW w:w="6521" w:type="dxa"/>
            <w:tcBorders>
              <w:top w:val="single" w:color="auto" w:sz="4" w:space="0"/>
              <w:left w:val="nil"/>
              <w:bottom w:val="single" w:color="auto" w:sz="4" w:space="0"/>
              <w:right w:val="single" w:color="auto" w:sz="4" w:space="0"/>
            </w:tcBorders>
          </w:tcPr>
          <w:p>
            <w:pPr>
              <w:pStyle w:val="18"/>
              <w:ind w:left="0" w:leftChars="0"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方案阐述合理、可行，并考虑医院特殊性，保证措施得力、有操作性，包含以下方面：1、施工组织及劳动力安排方案（2分）；2、主要分项工程施工工序及工艺（砌体结构、地面（混泥土\沥青）、抹灰、门窗、吊顶、轻质隔墙、饰面板(砖)、涂饰、屋面及卫生间防水、卫生器具安装、电气照明安装、室内外给排水安装）（</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分）；3、成本控制技术方案（2分）；4冬雨季施工方案（2分）；5、保修期服务方案（2分）。</w:t>
            </w:r>
            <w:r>
              <w:rPr>
                <w:rFonts w:hint="eastAsia" w:ascii="宋体" w:hAnsi="宋体" w:cs="宋体"/>
                <w:color w:val="000000" w:themeColor="text1"/>
                <w:szCs w:val="21"/>
                <w14:textFill>
                  <w14:solidFill>
                    <w14:schemeClr w14:val="tx1"/>
                  </w14:solidFill>
                </w14:textFill>
              </w:rPr>
              <w:t>优</w:t>
            </w:r>
            <w:r>
              <w:rPr>
                <w:rFonts w:hint="eastAsia" w:ascii="宋体" w:hAnsi="宋体" w:cs="宋体"/>
                <w:color w:val="000000" w:themeColor="text1"/>
                <w:szCs w:val="21"/>
                <w:lang w:val="zh-CN"/>
                <w14:textFill>
                  <w14:solidFill>
                    <w14:schemeClr w14:val="tx1"/>
                  </w14:solidFill>
                </w14:textFill>
              </w:rPr>
              <w:t>计</w:t>
            </w: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lang w:val="zh-CN"/>
                <w14:textFill>
                  <w14:solidFill>
                    <w14:schemeClr w14:val="tx1"/>
                  </w14:solidFill>
                </w14:textFill>
              </w:rPr>
              <w:t>10分，良计</w:t>
            </w:r>
            <w:r>
              <w:rPr>
                <w:rFonts w:hint="eastAsia" w:ascii="宋体" w:hAnsi="宋体" w:cs="宋体"/>
                <w:color w:val="000000" w:themeColor="text1"/>
                <w:szCs w:val="21"/>
                <w14:textFill>
                  <w14:solidFill>
                    <w14:schemeClr w14:val="tx1"/>
                  </w14:solidFill>
                </w14:textFill>
              </w:rPr>
              <w:t>4-7</w:t>
            </w:r>
            <w:r>
              <w:rPr>
                <w:rFonts w:hint="eastAsia" w:ascii="宋体" w:hAnsi="宋体" w:cs="宋体"/>
                <w:color w:val="000000" w:themeColor="text1"/>
                <w:szCs w:val="21"/>
                <w:lang w:val="zh-CN"/>
                <w14:textFill>
                  <w14:solidFill>
                    <w14:schemeClr w14:val="tx1"/>
                  </w14:solidFill>
                </w14:textFill>
              </w:rPr>
              <w:t>分，一般计</w:t>
            </w: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以上5项缺一项扣2分。</w:t>
            </w:r>
          </w:p>
        </w:tc>
      </w:tr>
      <w:tr>
        <w:tblPrEx>
          <w:tblCellMar>
            <w:top w:w="0" w:type="dxa"/>
            <w:left w:w="108" w:type="dxa"/>
            <w:bottom w:w="0" w:type="dxa"/>
            <w:right w:w="108" w:type="dxa"/>
          </w:tblCellMar>
        </w:tblPrEx>
        <w:trPr>
          <w:trHeight w:val="1048" w:hRule="atLeast"/>
          <w:jc w:val="center"/>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应急处置方案</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p>
        </w:tc>
        <w:tc>
          <w:tcPr>
            <w:tcW w:w="6521" w:type="dxa"/>
            <w:tcBorders>
              <w:top w:val="single" w:color="auto" w:sz="4" w:space="0"/>
              <w:left w:val="nil"/>
              <w:bottom w:val="single" w:color="auto" w:sz="4" w:space="0"/>
              <w:right w:val="single" w:color="auto" w:sz="4" w:space="0"/>
            </w:tcBorders>
            <w:vAlign w:val="center"/>
          </w:tcPr>
          <w:p>
            <w:pPr>
              <w:pStyle w:val="18"/>
              <w:ind w:left="0" w:leftChars="0" w:firstLine="0" w:firstLineChars="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1、现场易发生重大事故的类别；2、应急准备和响应组织准备；3、现场应急处理设备和设施管理；4、潜在危险源的应急准备和事故应急响应；5、检查和教育。优</w:t>
            </w:r>
            <w:r>
              <w:rPr>
                <w:rFonts w:hint="eastAsia" w:ascii="宋体" w:hAnsi="宋体" w:cs="宋体"/>
                <w:color w:val="000000" w:themeColor="text1"/>
                <w:szCs w:val="21"/>
                <w:lang w:val="zh-CN"/>
                <w14:textFill>
                  <w14:solidFill>
                    <w14:schemeClr w14:val="tx1"/>
                  </w14:solidFill>
                </w14:textFill>
              </w:rPr>
              <w:t>计</w:t>
            </w: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lang w:val="zh-CN"/>
                <w14:textFill>
                  <w14:solidFill>
                    <w14:schemeClr w14:val="tx1"/>
                  </w14:solidFill>
                </w14:textFill>
              </w:rPr>
              <w:t>10分，良计</w:t>
            </w:r>
            <w:r>
              <w:rPr>
                <w:rFonts w:hint="eastAsia" w:ascii="宋体" w:hAnsi="宋体" w:cs="宋体"/>
                <w:color w:val="000000" w:themeColor="text1"/>
                <w:szCs w:val="21"/>
                <w14:textFill>
                  <w14:solidFill>
                    <w14:schemeClr w14:val="tx1"/>
                  </w14:solidFill>
                </w14:textFill>
              </w:rPr>
              <w:t>4-7</w:t>
            </w:r>
            <w:r>
              <w:rPr>
                <w:rFonts w:hint="eastAsia" w:ascii="宋体" w:hAnsi="宋体" w:cs="宋体"/>
                <w:color w:val="000000" w:themeColor="text1"/>
                <w:szCs w:val="21"/>
                <w:lang w:val="zh-CN"/>
                <w14:textFill>
                  <w14:solidFill>
                    <w14:schemeClr w14:val="tx1"/>
                  </w14:solidFill>
                </w14:textFill>
              </w:rPr>
              <w:t>分，一般计</w:t>
            </w: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以上5项缺一项扣2分。</w:t>
            </w:r>
          </w:p>
        </w:tc>
      </w:tr>
      <w:tr>
        <w:tblPrEx>
          <w:tblCellMar>
            <w:top w:w="0" w:type="dxa"/>
            <w:left w:w="108" w:type="dxa"/>
            <w:bottom w:w="0" w:type="dxa"/>
            <w:right w:w="108" w:type="dxa"/>
          </w:tblCellMar>
        </w:tblPrEx>
        <w:trPr>
          <w:trHeight w:val="1228" w:hRule="atLeast"/>
          <w:jc w:val="center"/>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质量保证措施</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p>
        </w:tc>
        <w:tc>
          <w:tcPr>
            <w:tcW w:w="6521" w:type="dxa"/>
            <w:tcBorders>
              <w:top w:val="single" w:color="auto" w:sz="4" w:space="0"/>
              <w:left w:val="nil"/>
              <w:bottom w:val="single" w:color="auto" w:sz="4" w:space="0"/>
              <w:right w:val="single" w:color="auto" w:sz="4" w:space="0"/>
            </w:tcBorders>
            <w:vAlign w:val="center"/>
          </w:tcPr>
          <w:p>
            <w:pPr>
              <w:pStyle w:val="18"/>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1、建立健全质量管理体系；2、确保工程质量优良的制度及措施；3、机械设备的质量保证措施；4、原材料的质量保证措施；5、成品质量保证措施。优</w:t>
            </w:r>
            <w:r>
              <w:rPr>
                <w:rFonts w:hint="eastAsia" w:ascii="宋体" w:hAnsi="宋体" w:cs="宋体"/>
                <w:color w:val="000000" w:themeColor="text1"/>
                <w:szCs w:val="21"/>
                <w:lang w:val="zh-CN"/>
                <w14:textFill>
                  <w14:solidFill>
                    <w14:schemeClr w14:val="tx1"/>
                  </w14:solidFill>
                </w14:textFill>
              </w:rPr>
              <w:t>计</w:t>
            </w: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lang w:val="zh-CN"/>
                <w14:textFill>
                  <w14:solidFill>
                    <w14:schemeClr w14:val="tx1"/>
                  </w14:solidFill>
                </w14:textFill>
              </w:rPr>
              <w:t>10分，良计</w:t>
            </w:r>
            <w:r>
              <w:rPr>
                <w:rFonts w:hint="eastAsia" w:ascii="宋体" w:hAnsi="宋体" w:cs="宋体"/>
                <w:color w:val="000000" w:themeColor="text1"/>
                <w:szCs w:val="21"/>
                <w14:textFill>
                  <w14:solidFill>
                    <w14:schemeClr w14:val="tx1"/>
                  </w14:solidFill>
                </w14:textFill>
              </w:rPr>
              <w:t>4-7</w:t>
            </w:r>
            <w:r>
              <w:rPr>
                <w:rFonts w:hint="eastAsia" w:ascii="宋体" w:hAnsi="宋体" w:cs="宋体"/>
                <w:color w:val="000000" w:themeColor="text1"/>
                <w:szCs w:val="21"/>
                <w:lang w:val="zh-CN"/>
                <w14:textFill>
                  <w14:solidFill>
                    <w14:schemeClr w14:val="tx1"/>
                  </w14:solidFill>
                </w14:textFill>
              </w:rPr>
              <w:t>分，一般计</w:t>
            </w: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以上5项缺一项扣2分。</w:t>
            </w:r>
          </w:p>
        </w:tc>
      </w:tr>
      <w:tr>
        <w:tblPrEx>
          <w:tblCellMar>
            <w:top w:w="0" w:type="dxa"/>
            <w:left w:w="108" w:type="dxa"/>
            <w:bottom w:w="0" w:type="dxa"/>
            <w:right w:w="108" w:type="dxa"/>
          </w:tblCellMar>
        </w:tblPrEx>
        <w:trPr>
          <w:trHeight w:val="1084" w:hRule="atLeast"/>
          <w:jc w:val="center"/>
        </w:trPr>
        <w:tc>
          <w:tcPr>
            <w:tcW w:w="1159" w:type="dxa"/>
            <w:vMerge w:val="continue"/>
            <w:tcBorders>
              <w:left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安全保障措施</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p>
        </w:tc>
        <w:tc>
          <w:tcPr>
            <w:tcW w:w="6521" w:type="dxa"/>
            <w:tcBorders>
              <w:top w:val="single" w:color="auto" w:sz="4" w:space="0"/>
              <w:left w:val="nil"/>
              <w:bottom w:val="single" w:color="auto" w:sz="4" w:space="0"/>
              <w:right w:val="single" w:color="auto" w:sz="4" w:space="0"/>
            </w:tcBorders>
            <w:vAlign w:val="center"/>
          </w:tcPr>
          <w:p>
            <w:pPr>
              <w:pStyle w:val="18"/>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1、建立健全安全生产管理体系；2、安全生产管理措施；3、安全检查形式及教育措施；4、现场各工种防火及消防保卫措施；5、现场临时用电管理措施。优</w:t>
            </w:r>
            <w:r>
              <w:rPr>
                <w:rFonts w:hint="eastAsia" w:ascii="宋体" w:hAnsi="宋体" w:cs="宋体"/>
                <w:color w:val="000000" w:themeColor="text1"/>
                <w:szCs w:val="21"/>
                <w:lang w:val="zh-CN"/>
                <w14:textFill>
                  <w14:solidFill>
                    <w14:schemeClr w14:val="tx1"/>
                  </w14:solidFill>
                </w14:textFill>
              </w:rPr>
              <w:t>计</w:t>
            </w: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lang w:val="zh-CN"/>
                <w14:textFill>
                  <w14:solidFill>
                    <w14:schemeClr w14:val="tx1"/>
                  </w14:solidFill>
                </w14:textFill>
              </w:rPr>
              <w:t>10分，良计</w:t>
            </w:r>
            <w:r>
              <w:rPr>
                <w:rFonts w:hint="eastAsia" w:ascii="宋体" w:hAnsi="宋体" w:cs="宋体"/>
                <w:color w:val="000000" w:themeColor="text1"/>
                <w:szCs w:val="21"/>
                <w14:textFill>
                  <w14:solidFill>
                    <w14:schemeClr w14:val="tx1"/>
                  </w14:solidFill>
                </w14:textFill>
              </w:rPr>
              <w:t>4-7</w:t>
            </w:r>
            <w:r>
              <w:rPr>
                <w:rFonts w:hint="eastAsia" w:ascii="宋体" w:hAnsi="宋体" w:cs="宋体"/>
                <w:color w:val="000000" w:themeColor="text1"/>
                <w:szCs w:val="21"/>
                <w:lang w:val="zh-CN"/>
                <w14:textFill>
                  <w14:solidFill>
                    <w14:schemeClr w14:val="tx1"/>
                  </w14:solidFill>
                </w14:textFill>
              </w:rPr>
              <w:t>分，一般计</w:t>
            </w: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以上5项缺一项扣2分。</w:t>
            </w:r>
          </w:p>
        </w:tc>
      </w:tr>
      <w:tr>
        <w:tblPrEx>
          <w:tblCellMar>
            <w:top w:w="0" w:type="dxa"/>
            <w:left w:w="108" w:type="dxa"/>
            <w:bottom w:w="0" w:type="dxa"/>
            <w:right w:w="108" w:type="dxa"/>
          </w:tblCellMar>
        </w:tblPrEx>
        <w:trPr>
          <w:trHeight w:val="1084" w:hRule="atLeast"/>
          <w:jc w:val="center"/>
        </w:trPr>
        <w:tc>
          <w:tcPr>
            <w:tcW w:w="1159" w:type="dxa"/>
            <w:tcBorders>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环境保护措施</w:t>
            </w:r>
          </w:p>
        </w:tc>
        <w:tc>
          <w:tcPr>
            <w:tcW w:w="850" w:type="dxa"/>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themeColor="text1"/>
                <w:szCs w:val="21"/>
                <w14:textFill>
                  <w14:solidFill>
                    <w14:schemeClr w14:val="tx1"/>
                  </w14:solidFill>
                </w14:textFill>
              </w:rPr>
            </w:pPr>
            <w:r>
              <w:rPr>
                <w:rFonts w:ascii="宋体" w:hAnsi="宋体" w:cs="宋体"/>
                <w:b/>
                <w:color w:val="000000" w:themeColor="text1"/>
                <w:szCs w:val="21"/>
                <w14:textFill>
                  <w14:solidFill>
                    <w14:schemeClr w14:val="tx1"/>
                  </w14:solidFill>
                </w14:textFill>
              </w:rPr>
              <w:t>10</w:t>
            </w:r>
          </w:p>
        </w:tc>
        <w:tc>
          <w:tcPr>
            <w:tcW w:w="6521" w:type="dxa"/>
            <w:tcBorders>
              <w:top w:val="single" w:color="auto" w:sz="4" w:space="0"/>
              <w:left w:val="nil"/>
              <w:bottom w:val="single" w:color="auto" w:sz="4" w:space="0"/>
              <w:right w:val="single" w:color="auto" w:sz="4" w:space="0"/>
            </w:tcBorders>
            <w:vAlign w:val="center"/>
          </w:tcPr>
          <w:p>
            <w:pPr>
              <w:pStyle w:val="18"/>
              <w:ind w:left="0" w:leftChars="0" w:firstLine="0" w:firstLineChars="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1、防扬尘措施；2、施工噪音控制措施；3、施工扰动（干扰）控制措施；4、水污染控制措施；5、植被生态保护措施。</w:t>
            </w:r>
            <w:r>
              <w:rPr>
                <w:rFonts w:hint="eastAsia" w:ascii="宋体" w:hAnsi="宋体" w:cs="宋体"/>
                <w:color w:val="000000" w:themeColor="text1"/>
                <w:szCs w:val="21"/>
                <w14:textFill>
                  <w14:solidFill>
                    <w14:schemeClr w14:val="tx1"/>
                  </w14:solidFill>
                </w14:textFill>
              </w:rPr>
              <w:t>优</w:t>
            </w:r>
            <w:r>
              <w:rPr>
                <w:rFonts w:hint="eastAsia" w:ascii="宋体" w:hAnsi="宋体" w:cs="宋体"/>
                <w:color w:val="000000" w:themeColor="text1"/>
                <w:szCs w:val="21"/>
                <w:lang w:val="zh-CN"/>
                <w14:textFill>
                  <w14:solidFill>
                    <w14:schemeClr w14:val="tx1"/>
                  </w14:solidFill>
                </w14:textFill>
              </w:rPr>
              <w:t>计</w:t>
            </w:r>
            <w:r>
              <w:rPr>
                <w:rFonts w:hint="eastAsia" w:ascii="宋体" w:hAnsi="宋体" w:cs="宋体"/>
                <w:color w:val="000000" w:themeColor="text1"/>
                <w:szCs w:val="21"/>
                <w14:textFill>
                  <w14:solidFill>
                    <w14:schemeClr w14:val="tx1"/>
                  </w14:solidFill>
                </w14:textFill>
              </w:rPr>
              <w:t>8-</w:t>
            </w:r>
            <w:r>
              <w:rPr>
                <w:rFonts w:hint="eastAsia" w:ascii="宋体" w:hAnsi="宋体" w:cs="宋体"/>
                <w:color w:val="000000" w:themeColor="text1"/>
                <w:szCs w:val="21"/>
                <w:lang w:val="zh-CN"/>
                <w14:textFill>
                  <w14:solidFill>
                    <w14:schemeClr w14:val="tx1"/>
                  </w14:solidFill>
                </w14:textFill>
              </w:rPr>
              <w:t>10分，良计</w:t>
            </w:r>
            <w:r>
              <w:rPr>
                <w:rFonts w:hint="eastAsia" w:ascii="宋体" w:hAnsi="宋体" w:cs="宋体"/>
                <w:color w:val="000000" w:themeColor="text1"/>
                <w:szCs w:val="21"/>
                <w14:textFill>
                  <w14:solidFill>
                    <w14:schemeClr w14:val="tx1"/>
                  </w14:solidFill>
                </w14:textFill>
              </w:rPr>
              <w:t>4-7</w:t>
            </w:r>
            <w:r>
              <w:rPr>
                <w:rFonts w:hint="eastAsia" w:ascii="宋体" w:hAnsi="宋体" w:cs="宋体"/>
                <w:color w:val="000000" w:themeColor="text1"/>
                <w:szCs w:val="21"/>
                <w:lang w:val="zh-CN"/>
                <w14:textFill>
                  <w14:solidFill>
                    <w14:schemeClr w14:val="tx1"/>
                  </w14:solidFill>
                </w14:textFill>
              </w:rPr>
              <w:t>分，一般计</w:t>
            </w:r>
            <w:r>
              <w:rPr>
                <w:rFonts w:hint="eastAsia"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lang w:val="zh-CN"/>
                <w14:textFill>
                  <w14:solidFill>
                    <w14:schemeClr w14:val="tx1"/>
                  </w14:solidFill>
                </w14:textFill>
              </w:rPr>
              <w:t>3分。</w:t>
            </w:r>
            <w:r>
              <w:rPr>
                <w:rFonts w:hint="eastAsia" w:ascii="宋体" w:hAnsi="宋体" w:cs="宋体"/>
                <w:color w:val="000000" w:themeColor="text1"/>
                <w:szCs w:val="21"/>
                <w14:textFill>
                  <w14:solidFill>
                    <w14:schemeClr w14:val="tx1"/>
                  </w14:solidFill>
                </w14:textFill>
              </w:rPr>
              <w:t>以上5项缺一项扣2分。</w:t>
            </w:r>
          </w:p>
        </w:tc>
      </w:tr>
    </w:tbl>
    <w:p>
      <w:pPr>
        <w:pStyle w:val="4"/>
        <w:rPr>
          <w:color w:val="000000" w:themeColor="text1"/>
          <w14:textFill>
            <w14:solidFill>
              <w14:schemeClr w14:val="tx1"/>
            </w14:solidFill>
          </w14:textFill>
        </w:rPr>
      </w:pPr>
    </w:p>
    <w:p>
      <w:pPr>
        <w:pStyle w:val="4"/>
        <w:ind w:left="0" w:leftChars="0" w:firstLine="0" w:firstLineChars="0"/>
        <w:rPr>
          <w:color w:val="000000" w:themeColor="text1"/>
          <w14:textFill>
            <w14:solidFill>
              <w14:schemeClr w14:val="tx1"/>
            </w14:solidFill>
          </w14:textFill>
        </w:rPr>
      </w:pPr>
    </w:p>
    <w:p>
      <w:pPr>
        <w:pStyle w:val="4"/>
        <w:numPr>
          <w:ilvl w:val="0"/>
          <w:numId w:val="0"/>
        </w:numPr>
        <w:ind w:leftChars="0" w:firstLine="2249" w:firstLineChars="800"/>
        <w:rPr>
          <w:rFonts w:hint="eastAsia"/>
          <w:b/>
          <w:color w:val="000000" w:themeColor="text1"/>
          <w:sz w:val="28"/>
          <w:szCs w:val="28"/>
          <w:lang w:eastAsia="zh-CN"/>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 xml:space="preserve">   </w:t>
      </w:r>
      <w:r>
        <w:rPr>
          <w:rFonts w:hint="eastAsia"/>
          <w:b/>
          <w:color w:val="000000" w:themeColor="text1"/>
          <w:sz w:val="28"/>
          <w:szCs w:val="28"/>
          <w:lang w:eastAsia="zh-CN"/>
          <w14:textFill>
            <w14:solidFill>
              <w14:schemeClr w14:val="tx1"/>
            </w14:solidFill>
          </w14:textFill>
        </w:rPr>
        <w:t>第四章</w:t>
      </w:r>
      <w:r>
        <w:rPr>
          <w:rFonts w:hint="eastAsia"/>
          <w:b/>
          <w:color w:val="000000" w:themeColor="text1"/>
          <w:sz w:val="28"/>
          <w:szCs w:val="28"/>
          <w:lang w:val="en-US" w:eastAsia="zh-CN"/>
          <w14:textFill>
            <w14:solidFill>
              <w14:schemeClr w14:val="tx1"/>
            </w14:solidFill>
          </w14:textFill>
        </w:rPr>
        <w:t xml:space="preserve"> </w:t>
      </w:r>
      <w:r>
        <w:rPr>
          <w:rFonts w:hint="eastAsia"/>
          <w:b/>
          <w:color w:val="000000" w:themeColor="text1"/>
          <w:sz w:val="28"/>
          <w:szCs w:val="28"/>
          <w:lang w:eastAsia="zh-CN"/>
          <w14:textFill>
            <w14:solidFill>
              <w14:schemeClr w14:val="tx1"/>
            </w14:solidFill>
          </w14:textFill>
        </w:rPr>
        <w:t>项目采购需求</w:t>
      </w:r>
    </w:p>
    <w:p>
      <w:pPr>
        <w:pStyle w:val="4"/>
        <w:numPr>
          <w:ilvl w:val="0"/>
          <w:numId w:val="2"/>
        </w:numPr>
        <w:ind w:leftChars="0"/>
        <w:rPr>
          <w:rFonts w:hint="eastAsia"/>
          <w:b/>
          <w:color w:val="000000" w:themeColor="text1"/>
          <w:sz w:val="28"/>
          <w:szCs w:val="28"/>
          <w:lang w:eastAsia="zh-CN"/>
          <w14:textFill>
            <w14:solidFill>
              <w14:schemeClr w14:val="tx1"/>
            </w14:solidFill>
          </w14:textFill>
        </w:rPr>
      </w:pPr>
      <w:r>
        <w:rPr>
          <w:rFonts w:hint="eastAsia"/>
          <w:b/>
          <w:color w:val="000000" w:themeColor="text1"/>
          <w:sz w:val="28"/>
          <w:szCs w:val="28"/>
          <w:lang w:eastAsia="zh-CN"/>
          <w14:textFill>
            <w14:solidFill>
              <w14:schemeClr w14:val="tx1"/>
            </w14:solidFill>
          </w14:textFill>
        </w:rPr>
        <w:t>项目内容：怀化市中医医院零星修缮服务定点单位遴选</w:t>
      </w:r>
    </w:p>
    <w:p>
      <w:pPr>
        <w:pStyle w:val="4"/>
        <w:numPr>
          <w:ilvl w:val="0"/>
          <w:numId w:val="2"/>
        </w:numPr>
        <w:ind w:leftChars="0"/>
        <w:rPr>
          <w:rFonts w:hint="eastAsia"/>
          <w:b/>
          <w:color w:val="000000" w:themeColor="text1"/>
          <w:sz w:val="28"/>
          <w:szCs w:val="28"/>
          <w:lang w:eastAsia="zh-CN"/>
          <w14:textFill>
            <w14:solidFill>
              <w14:schemeClr w14:val="tx1"/>
            </w14:solidFill>
          </w14:textFill>
        </w:rPr>
      </w:pPr>
      <w:r>
        <w:rPr>
          <w:rFonts w:hint="eastAsia"/>
          <w:b/>
          <w:color w:val="000000" w:themeColor="text1"/>
          <w:sz w:val="28"/>
          <w:szCs w:val="28"/>
          <w:lang w:eastAsia="zh-CN"/>
          <w14:textFill>
            <w14:solidFill>
              <w14:schemeClr w14:val="tx1"/>
            </w14:solidFill>
          </w14:textFill>
        </w:rPr>
        <w:t>投标要求：</w:t>
      </w:r>
    </w:p>
    <w:p>
      <w:pPr>
        <w:snapToGrid w:val="0"/>
        <w:spacing w:line="38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一</w:t>
      </w:r>
      <w:r>
        <w:rPr>
          <w:rFonts w:hint="eastAsia" w:ascii="宋体" w:hAnsi="宋体" w:cs="宋体"/>
          <w:b/>
          <w:bCs/>
          <w:color w:val="000000" w:themeColor="text1"/>
          <w:sz w:val="24"/>
          <w:lang w:val="en-US" w:eastAsia="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项目具体需求说明</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该项目要求中标供应商为医院方提供水电、修缮等零星维修项目的施工服务。包括但不限于以下类别：</w:t>
      </w:r>
    </w:p>
    <w:p>
      <w:pPr>
        <w:numPr>
          <w:ilvl w:val="0"/>
          <w:numId w:val="3"/>
        </w:num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墙面：乳胶漆翻新、防锈漆涂刷、各种墙面修补、墙面渗漏水修复等；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2、地面：花岗岩路面/混凝土路面/地砖修复、地面渗漏水修复等；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3、门窗：全玻门/钢化玻璃/夹胶玻璃/铝合金塑钢窗的更换等；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4、给排水管道、水泵：大环境给排水管道/卫生间排水管道维修/给排水泵体维修更换等；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5、基础设施：天井龙骨/脚踏阀开关/洗手池维修更换等；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、非常规木质家具、台柜定制等；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7</w:t>
      </w:r>
      <w:r>
        <w:rPr>
          <w:rFonts w:hint="eastAsia" w:ascii="宋体" w:hAnsi="宋体" w:cs="宋体"/>
          <w:bCs/>
          <w:color w:val="000000" w:themeColor="text1"/>
          <w:sz w:val="24"/>
          <w14:textFill>
            <w14:solidFill>
              <w14:schemeClr w14:val="tx1"/>
            </w14:solidFill>
          </w14:textFill>
        </w:rPr>
        <w:t>、搬迁：科室搬家、大宗物品/病历搬运等；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、防护门：CT、放射等区域辐射防护门维修；</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、其他：水电改造、零星土建安装、装饰装修以及夜间抢修、大风大雨抢修、防疫抢修等突发事件应急处理等；</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注：以上类别为服务期内预计发生工程项目，实际发生类别和发生数量以医院方需求为准，医院方无法预计也无法保证中标供应商在服务期内所将获得的业务量，中标供应商自负盈亏。</w:t>
      </w:r>
    </w:p>
    <w:p>
      <w:pPr>
        <w:numPr>
          <w:ilvl w:val="0"/>
          <w:numId w:val="0"/>
        </w:numPr>
        <w:snapToGrid w:val="0"/>
        <w:spacing w:line="38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val="en-US" w:eastAsia="zh-CN"/>
          <w14:textFill>
            <w14:solidFill>
              <w14:schemeClr w14:val="tx1"/>
            </w14:solidFill>
          </w14:textFill>
        </w:rPr>
        <w:t>(二）</w:t>
      </w:r>
      <w:r>
        <w:rPr>
          <w:rFonts w:hint="eastAsia" w:ascii="宋体" w:hAnsi="宋体" w:cs="宋体"/>
          <w:b/>
          <w:bCs/>
          <w:color w:val="000000" w:themeColor="text1"/>
          <w:sz w:val="24"/>
          <w14:textFill>
            <w14:solidFill>
              <w14:schemeClr w14:val="tx1"/>
            </w14:solidFill>
          </w14:textFill>
        </w:rPr>
        <w:t>候选定点服务单位数量</w:t>
      </w:r>
    </w:p>
    <w:p>
      <w:pPr>
        <w:snapToGrid w:val="0"/>
        <w:spacing w:line="380" w:lineRule="exact"/>
        <w:ind w:firstLine="482"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设定</w:t>
      </w:r>
      <w:r>
        <w:rPr>
          <w:rFonts w:ascii="宋体" w:hAnsi="宋体" w:cs="宋体"/>
          <w:b/>
          <w:bCs/>
          <w:color w:val="000000" w:themeColor="text1"/>
          <w:sz w:val="24"/>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家中标供应商</w:t>
      </w:r>
      <w:r>
        <w:rPr>
          <w:rFonts w:hint="eastAsia" w:ascii="宋体" w:hAnsi="宋体" w:cs="宋体"/>
          <w:bCs/>
          <w:color w:val="000000" w:themeColor="text1"/>
          <w:sz w:val="24"/>
          <w14:textFill>
            <w14:solidFill>
              <w14:schemeClr w14:val="tx1"/>
            </w14:solidFill>
          </w14:textFill>
        </w:rPr>
        <w:t>；如某个中标供应商无法承担实际工程，或者在施工中出现违规行为的，医院方直接解除合同。</w:t>
      </w:r>
    </w:p>
    <w:p>
      <w:pPr>
        <w:numPr>
          <w:ilvl w:val="0"/>
          <w:numId w:val="4"/>
        </w:numPr>
        <w:snapToGrid w:val="0"/>
        <w:spacing w:line="38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项目要求</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质量要求</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（1）服务过程中，中标供应商应根据医院方要求提供所需材料，且须满足医院方现场实际安装和改造需求，并完全符合国家规定的质量和相关行业标准及规范要求，均为厂家全新、原装、正宗产品。</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中标供应商在施工期间须严格遵守工程建设安全生产有关管理规定，严格按安全标准组织施工。中标供应商必须对项目质量及现场安全防控全面负责，工程质量达到国家现行技术规范，符合国家及行业验收合格标准。</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施工过程前妥善保护好现场周围建筑物、构筑物及现场设施设备等，不得损坏院内设施设备，包括但不限于水、电、蒸汽管道、电缆沟、地下电缆、消防水管、自来水管道、燃气等设施设备，否则无偿修复和更换并承担由此造成的一切责任和损失。</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质保期：自验收合格之日起一年。质保期内，中标供应商负责无偿修复，不收取任何费用。如质保期内维修质量和时效性等问题未达到医院方及现场实际要求且拒不整改的，医院方有权找第三方予以维修，产生一切费用由中标实施供应商负责。</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（二）</w:t>
      </w:r>
      <w:r>
        <w:rPr>
          <w:rFonts w:hint="eastAsia" w:ascii="宋体" w:hAnsi="宋体" w:cs="宋体"/>
          <w:bCs/>
          <w:color w:val="000000" w:themeColor="text1"/>
          <w:sz w:val="24"/>
          <w14:textFill>
            <w14:solidFill>
              <w14:schemeClr w14:val="tx1"/>
            </w14:solidFill>
          </w14:textFill>
        </w:rPr>
        <w:t>人员要求</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中标供应商须配置固定的现场负责人和技术人员，如服务期内技术人员数量无法满足医院方需求，中标供应商须立即增加足够的、合格的技术人员以保证工程进度和质量。相关施工和改造涉及专业人员需持证上岗的，中标供应商需严格按照相关规范和标准执行，如因此造成一切问题均由中标供应商承担，医院方不负任何连带责任。</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（2）医院方有权要求更换或辞退不称职的现场负责人，中标供应商在接到通知后2日内将新的合格的现场负责人安排到位；中标供应商如需更换现场负责人，须提前征得医院方同意。</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中标供应商工作人员与医院方不存在任何劳动关系，中标供应商自行支付聘用人员的工资、福利待遇及国家要求的社会保险等，同时中标供应商对其聘用人员的一切安全责任负责，如发生工伤、劳务纠纷等一切责任及所产生的费用等均由中标供应商全部承担，同时不得延误正常的零星维修工作，医院方不负任何连带责任。</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（三）</w:t>
      </w:r>
      <w:r>
        <w:rPr>
          <w:rFonts w:hint="eastAsia" w:ascii="宋体" w:hAnsi="宋体" w:cs="宋体"/>
          <w:bCs/>
          <w:color w:val="000000" w:themeColor="text1"/>
          <w:sz w:val="24"/>
          <w14:textFill>
            <w14:solidFill>
              <w14:schemeClr w14:val="tx1"/>
            </w14:solidFill>
          </w14:textFill>
        </w:rPr>
        <w:t>施工要求</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响应时效：接医院方日常零星维修通知后，中标供应商须在1小时内响应，安全隐患和应急突发事件紧急抢修项目必须立即响应，如水管爆裂、医院内涝、恶劣天气等应急维修必须做到随叫随到，不得以任何理由拒绝，否则医院方有权提前解除合同。</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中标供应商维修服务工作人员须无条件服从医院方管理，遵守医院方院内各项规章制度。严格遵守国家或地方政府及有关部门对施工现场管理的规定，按要求做好安全生产、文明作业、动火申请管理等，施工过程中的垃圾日产日清。</w:t>
      </w:r>
    </w:p>
    <w:p>
      <w:pPr>
        <w:snapToGrid w:val="0"/>
        <w:spacing w:line="380" w:lineRule="exact"/>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（四）</w:t>
      </w:r>
      <w:r>
        <w:rPr>
          <w:rFonts w:hint="eastAsia" w:ascii="宋体" w:hAnsi="宋体" w:cs="宋体"/>
          <w:bCs/>
          <w:color w:val="000000" w:themeColor="text1"/>
          <w:sz w:val="24"/>
          <w14:textFill>
            <w14:solidFill>
              <w14:schemeClr w14:val="tx1"/>
            </w14:solidFill>
          </w14:textFill>
        </w:rPr>
        <w:t>监管考核</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如中标供应商在服务期内出现以下情形，每发现一次扣罚1000元及以上，如发现三次以上的，医院方有权单方面解除合同；造成严重后果的将追究中标供应商的法律责任，并附带承担由此造成的一切损失。</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（1）影响医院方正常医疗、护理等工作秩序的；</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（2）中标供应商未在招标文件响应时效要求内及时响应的；</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（3）中标供应商未按双方约定工程量清单等完成维修、改造任务的；</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（4）中标供应商违反招标文件要求采购和使用不合格的材料的；</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（5）中标供应商维修服务工作人员态度恶劣，引起科室投诉的；</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（6）中标供应商现场安全防护措施不到位；</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（7）因中标供应商施工原因导致现场其他设施设备损坏、停电、停水、停气以及其他一切不良事件、安全事件的发生；</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lang w:eastAsia="zh-CN"/>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施工改造现场一切未按招标方要求以及不符合相关规范标准施工的所有内容。</w:t>
      </w:r>
    </w:p>
    <w:p>
      <w:pPr>
        <w:snapToGrid w:val="0"/>
        <w:spacing w:line="380" w:lineRule="exact"/>
        <w:ind w:firstLine="480" w:firstLineChars="200"/>
        <w:jc w:val="lef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（五）</w:t>
      </w:r>
      <w:r>
        <w:rPr>
          <w:rFonts w:hint="eastAsia" w:ascii="宋体" w:hAnsi="宋体" w:cs="宋体"/>
          <w:bCs/>
          <w:color w:val="000000" w:themeColor="text1"/>
          <w:sz w:val="24"/>
          <w14:textFill>
            <w14:solidFill>
              <w14:schemeClr w14:val="tx1"/>
            </w14:solidFill>
          </w14:textFill>
        </w:rPr>
        <w:t>安全责任</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中标供应商须严格按照规范组织施工，施工前对施工人员进行安全教育，施工过程中采取必要的安全措施，做到安全文明施工。如因中标供应商原因导致的一切安全事故或者任何第三方（含医院方工作人员、病患及其家属、中标供应商的工作人员）人身伤亡、财产损失的，一切责任及后果均由中标供应商承担，医院方不负有任何连带责任。</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四、工程验收</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项目完成，由医院方使用科室和</w:t>
      </w:r>
      <w:r>
        <w:rPr>
          <w:rFonts w:hint="eastAsia" w:ascii="宋体" w:hAnsi="宋体" w:cs="宋体"/>
          <w:bCs/>
          <w:color w:val="000000" w:themeColor="text1"/>
          <w:sz w:val="24"/>
          <w:lang w:eastAsia="zh-CN"/>
          <w14:textFill>
            <w14:solidFill>
              <w14:schemeClr w14:val="tx1"/>
            </w14:solidFill>
          </w14:textFill>
        </w:rPr>
        <w:t>后勤保障部</w:t>
      </w:r>
      <w:r>
        <w:rPr>
          <w:rFonts w:hint="eastAsia" w:ascii="宋体" w:hAnsi="宋体" w:cs="宋体"/>
          <w:bCs/>
          <w:color w:val="000000" w:themeColor="text1"/>
          <w:sz w:val="24"/>
          <w14:textFill>
            <w14:solidFill>
              <w14:schemeClr w14:val="tx1"/>
            </w14:solidFill>
          </w14:textFill>
        </w:rPr>
        <w:t>共同组织验收。如验收不合格，中标供应商须立即无条件返工整改，整改一次后仍然无法通过竣工验收，医院方有权委托第三方进行施工，所产生的相关费用由中标供应商负责，医院方有权解除合同，中标供应商需赔偿医院方一切损失。</w:t>
      </w:r>
    </w:p>
    <w:p>
      <w:pPr>
        <w:snapToGrid w:val="0"/>
        <w:spacing w:line="38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五、费用结算</w:t>
      </w:r>
    </w:p>
    <w:p>
      <w:pPr>
        <w:pStyle w:val="18"/>
        <w:spacing w:after="0" w:line="360" w:lineRule="auto"/>
        <w:ind w:left="0" w:leftChars="0" w:firstLine="240" w:firstLineChars="100"/>
        <w:jc w:val="left"/>
        <w:rPr>
          <w:rFonts w:hint="eastAsia" w:ascii="宋体" w:hAnsi="宋体" w:eastAsia="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医院方支付给中标供应商的零星维修费用（即最终审定金额）包含材料、运输、施工、人工、管理费、售后维保、税费、中标折扣率、保险及合同明示或暗示的风险等一切应有费用。</w:t>
      </w:r>
      <w:r>
        <w:rPr>
          <w:rFonts w:hint="eastAsia" w:ascii="宋体" w:hAnsi="宋体" w:eastAsia="宋体" w:cs="宋体"/>
          <w:color w:val="000000" w:themeColor="text1"/>
          <w:sz w:val="24"/>
          <w:szCs w:val="24"/>
          <w:lang w:eastAsia="zh-CN"/>
          <w14:textFill>
            <w14:solidFill>
              <w14:schemeClr w14:val="tx1"/>
            </w14:solidFill>
          </w14:textFill>
        </w:rPr>
        <w:t>中标供应商需入驻电子卖场，</w:t>
      </w:r>
      <w:r>
        <w:rPr>
          <w:rFonts w:hint="eastAsia" w:ascii="宋体" w:hAnsi="宋体" w:eastAsia="宋体" w:cs="宋体"/>
          <w:b w:val="0"/>
          <w:bCs w:val="0"/>
          <w:i w:val="0"/>
          <w:iCs w:val="0"/>
          <w:caps w:val="0"/>
          <w:color w:val="000000" w:themeColor="text1"/>
          <w:spacing w:val="0"/>
          <w:sz w:val="24"/>
          <w:szCs w:val="24"/>
          <w:shd w:val="clear" w:fill="FFFFFF"/>
          <w:vertAlign w:val="baseline"/>
          <w:lang w:eastAsia="zh-CN"/>
          <w14:textFill>
            <w14:solidFill>
              <w14:schemeClr w14:val="tx1"/>
            </w14:solidFill>
          </w14:textFill>
        </w:rPr>
        <w:t>医院将按需在湖南省政府采购电子卖场平台采购下单。</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（二）</w:t>
      </w:r>
      <w:r>
        <w:rPr>
          <w:rFonts w:hint="eastAsia" w:ascii="宋体" w:hAnsi="宋体" w:cs="宋体"/>
          <w:bCs/>
          <w:color w:val="000000" w:themeColor="text1"/>
          <w:sz w:val="24"/>
          <w14:textFill>
            <w14:solidFill>
              <w14:schemeClr w14:val="tx1"/>
            </w14:solidFill>
          </w14:textFill>
        </w:rPr>
        <w:t>医院方付款前，中标供应商应向医院方开具等额有效正规发票，医院方未收到发票的，有权不予支付相应款项直至中标供应商提供合格发票，并不承担延迟付款责任。</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六、服务期限</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 w:val="0"/>
          <w:bCs w:val="0"/>
          <w:color w:val="000000" w:themeColor="text1"/>
          <w:sz w:val="24"/>
          <w:lang w:eastAsia="zh-CN"/>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中标供应商按医院合同管理的相关规定与医院签订零星维修项目施工服务合同，</w:t>
      </w:r>
      <w:r>
        <w:rPr>
          <w:rFonts w:hint="eastAsia" w:ascii="宋体" w:hAnsi="宋体" w:cs="宋体"/>
          <w:b/>
          <w:bCs/>
          <w:color w:val="000000" w:themeColor="text1"/>
          <w:sz w:val="24"/>
          <w14:textFill>
            <w14:solidFill>
              <w14:schemeClr w14:val="tx1"/>
            </w14:solidFill>
          </w14:textFill>
        </w:rPr>
        <w:t>有效期</w:t>
      </w:r>
      <w:r>
        <w:rPr>
          <w:rFonts w:hint="eastAsia" w:ascii="宋体" w:hAnsi="宋体" w:cs="宋体"/>
          <w:b/>
          <w:bCs/>
          <w:color w:val="000000" w:themeColor="text1"/>
          <w:sz w:val="24"/>
          <w:lang w:val="en-US" w:eastAsia="zh-CN"/>
          <w14:textFill>
            <w14:solidFill>
              <w14:schemeClr w14:val="tx1"/>
            </w14:solidFill>
          </w14:textFill>
        </w:rPr>
        <w:t>三</w:t>
      </w:r>
      <w:r>
        <w:rPr>
          <w:rFonts w:hint="eastAsia" w:ascii="宋体" w:hAnsi="宋体" w:cs="宋体"/>
          <w:b/>
          <w:bCs/>
          <w:color w:val="000000" w:themeColor="text1"/>
          <w:sz w:val="24"/>
          <w14:textFill>
            <w14:solidFill>
              <w14:schemeClr w14:val="tx1"/>
            </w14:solidFill>
          </w14:textFill>
        </w:rPr>
        <w:t>年。</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eastAsia="zh-CN"/>
          <w14:textFill>
            <w14:solidFill>
              <w14:schemeClr w14:val="tx1"/>
            </w14:solidFill>
          </w14:textFill>
        </w:rPr>
        <w:t>（二）</w:t>
      </w:r>
      <w:r>
        <w:rPr>
          <w:rFonts w:hint="eastAsia" w:ascii="宋体" w:hAnsi="宋体" w:cs="宋体"/>
          <w:bCs/>
          <w:color w:val="000000" w:themeColor="text1"/>
          <w:sz w:val="24"/>
          <w14:textFill>
            <w14:solidFill>
              <w14:schemeClr w14:val="tx1"/>
            </w14:solidFill>
          </w14:textFill>
        </w:rPr>
        <w:t>医院零星维修项目定点服务供应商的约束机制。因响应时间（一般项目响应时间不得超过24小时，应急项目响应时间不得超过1小时）、服务态度、工期安排、安全措施、维修质量、投诉等原因，经查实并报后勤保障部</w:t>
      </w:r>
      <w:r>
        <w:rPr>
          <w:rFonts w:hint="eastAsia" w:ascii="宋体" w:hAnsi="宋体" w:cs="宋体"/>
          <w:bCs/>
          <w:color w:val="000000" w:themeColor="text1"/>
          <w:sz w:val="24"/>
          <w:lang w:eastAsia="zh-CN"/>
          <w14:textFill>
            <w14:solidFill>
              <w14:schemeClr w14:val="tx1"/>
            </w14:solidFill>
          </w14:textFill>
        </w:rPr>
        <w:t>负责人</w:t>
      </w:r>
      <w:r>
        <w:rPr>
          <w:rFonts w:hint="eastAsia" w:ascii="宋体" w:hAnsi="宋体" w:cs="宋体"/>
          <w:bCs/>
          <w:color w:val="000000" w:themeColor="text1"/>
          <w:sz w:val="24"/>
          <w14:textFill>
            <w14:solidFill>
              <w14:schemeClr w14:val="tx1"/>
            </w14:solidFill>
          </w14:textFill>
        </w:rPr>
        <w:t>批准予以警告；合同期内警告3次及以上或产生安全事故或因施工单位原因对医院造成损失的，取消资格，解除合同，并依法追究相应经济赔偿和法律责任。</w:t>
      </w:r>
    </w:p>
    <w:p>
      <w:pPr>
        <w:snapToGrid w:val="0"/>
        <w:spacing w:line="380" w:lineRule="exact"/>
        <w:ind w:firstLine="482"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七、其他要求</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（一）</w:t>
      </w:r>
      <w:r>
        <w:rPr>
          <w:rFonts w:hint="eastAsia" w:ascii="宋体" w:hAnsi="宋体" w:cs="宋体"/>
          <w:b/>
          <w:bCs/>
          <w:color w:val="000000" w:themeColor="text1"/>
          <w:sz w:val="24"/>
          <w14:textFill>
            <w14:solidFill>
              <w14:schemeClr w14:val="tx1"/>
            </w14:solidFill>
          </w14:textFill>
        </w:rPr>
        <w:t>注意事项</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投标人应认真对每次项目的现场环境进行勘察，对项目环境和市场影响等因素做出理性的判断和估价，并自行负责在勘察现场和服务过程中发生的人员伤亡和财产损失。投标人递交投标文件时，将默认为投标人已了解项目情况，并充分理解了为之所承担的风险、责任和义务。签订合同时和服务过程中，投标人不得以不了解或不完全了解现场情况为由，提出任何形式的增加费用或索赔的要求。</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（二）</w:t>
      </w:r>
      <w:r>
        <w:rPr>
          <w:rFonts w:hint="eastAsia" w:ascii="宋体" w:hAnsi="宋体" w:cs="宋体"/>
          <w:b/>
          <w:bCs/>
          <w:color w:val="000000" w:themeColor="text1"/>
          <w:sz w:val="24"/>
          <w14:textFill>
            <w14:solidFill>
              <w14:schemeClr w14:val="tx1"/>
            </w14:solidFill>
          </w14:textFill>
        </w:rPr>
        <w:t>质量要求</w:t>
      </w:r>
    </w:p>
    <w:p>
      <w:pPr>
        <w:snapToGrid w:val="0"/>
        <w:spacing w:line="380" w:lineRule="exact"/>
        <w:ind w:firstLine="480" w:firstLineChars="200"/>
        <w:jc w:val="left"/>
        <w:rPr>
          <w:rFonts w:ascii="宋体" w:hAnsi="宋体" w:cs="宋体"/>
          <w:b/>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所有材料、设备和工程的质量均应符合国家和项目所在地已颁布标准、规范的相应规定和要求，其中与本技术要求不一致时以要求高的为准。</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（三）</w:t>
      </w:r>
      <w:r>
        <w:rPr>
          <w:rFonts w:hint="eastAsia" w:ascii="宋体" w:hAnsi="宋体" w:cs="宋体"/>
          <w:b/>
          <w:bCs/>
          <w:color w:val="000000" w:themeColor="text1"/>
          <w:sz w:val="24"/>
          <w14:textFill>
            <w14:solidFill>
              <w14:schemeClr w14:val="tx1"/>
            </w14:solidFill>
          </w14:textFill>
        </w:rPr>
        <w:t>质量验收标准</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fldChar w:fldCharType="begin"/>
      </w:r>
      <w:r>
        <w:rPr>
          <w:rFonts w:hint="eastAsia" w:ascii="宋体" w:hAnsi="宋体" w:cs="宋体"/>
          <w:bCs/>
          <w:color w:val="000000" w:themeColor="text1"/>
          <w:sz w:val="24"/>
          <w14:textFill>
            <w14:solidFill>
              <w14:schemeClr w14:val="tx1"/>
            </w14:solidFill>
          </w14:textFill>
        </w:rPr>
        <w:instrText xml:space="preserve"> HYPERLINK "https://baike.baidu.com/item/%E5%BB%BA%E7%AD%91%E5%B7%A5%E7%A8%8B%E6%96%BD%E5%B7%A5%E8%B4%A8%E9%87%8F%E9%AA%8C%E6%94%B6/22902095" \t "https://baike.baidu.com/item/%E5%BB%BA%E7%AD%91%E5%B7%A5%E7%A8%8B%E6%96%BD%E5%B7%A5%E8%B4%A8%E9%87%8F%E9%AA%8C%E6%94%B6%E7%BB%9F%E4%B8%80%E6%A0%87%E5%87%86/_blank" </w:instrText>
      </w:r>
      <w:r>
        <w:rPr>
          <w:rFonts w:hint="eastAsia" w:ascii="宋体" w:hAnsi="宋体" w:cs="宋体"/>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建筑工程施工质量验收</w:t>
      </w:r>
      <w:r>
        <w:rPr>
          <w:rFonts w:hint="eastAsia" w:ascii="宋体" w:hAnsi="宋体" w:cs="宋体"/>
          <w:bCs/>
          <w:color w:val="000000" w:themeColor="text1"/>
          <w:sz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统一标准》、《建筑装饰装修工程质量验收规范》、《建筑给水排水及采暖工程施工质量验收规范》、《市政道路施工与质量验收规范》等及国家相关环保验收标准。</w:t>
      </w:r>
    </w:p>
    <w:p>
      <w:pPr>
        <w:snapToGrid w:val="0"/>
        <w:spacing w:line="380" w:lineRule="exact"/>
        <w:ind w:firstLine="482" w:firstLineChars="200"/>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lang w:eastAsia="zh-CN"/>
          <w14:textFill>
            <w14:solidFill>
              <w14:schemeClr w14:val="tx1"/>
            </w14:solidFill>
          </w14:textFill>
        </w:rPr>
        <w:t>（四）</w:t>
      </w:r>
      <w:r>
        <w:rPr>
          <w:rFonts w:hint="eastAsia" w:ascii="宋体" w:hAnsi="宋体" w:cs="宋体"/>
          <w:b/>
          <w:bCs/>
          <w:color w:val="000000" w:themeColor="text1"/>
          <w:sz w:val="24"/>
          <w14:textFill>
            <w14:solidFill>
              <w14:schemeClr w14:val="tx1"/>
            </w14:solidFill>
          </w14:textFill>
        </w:rPr>
        <w:t>工程保修期</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按照《建设工程质量管理条例》第四十规定：施工单位对施工中出现质量问题的建设工程或者竣工验收不合格的建设工程，应当负责返修。</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1.</w:t>
      </w:r>
      <w:r>
        <w:rPr>
          <w:rFonts w:hint="eastAsia" w:ascii="宋体" w:hAnsi="宋体" w:cs="宋体"/>
          <w:bCs/>
          <w:color w:val="000000" w:themeColor="text1"/>
          <w:sz w:val="24"/>
          <w14:textFill>
            <w14:solidFill>
              <w14:schemeClr w14:val="tx1"/>
            </w14:solidFill>
          </w14:textFill>
        </w:rPr>
        <w:t>基础设施工程、房屋建筑的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"https://baike.baidu.com/item/%E5%9C%B0%E5%9F%BA%E5%9F%BA%E7%A1%80%E5%B7%A5%E7%A8%8B" \t "https://baike.baidu.com/item/%E5%BB%BA%E8%AE%BE%E5%B7%A5%E7%A8%8B%E4%BF%9D%E4%BF%AE%E6%9C%9F/_blank"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地基基础工程</w:t>
      </w:r>
      <w:r>
        <w:rPr>
          <w:rFonts w:hint="eastAsia" w:ascii="宋体" w:hAnsi="宋体" w:cs="宋体"/>
          <w:bCs/>
          <w:color w:val="000000" w:themeColor="text1"/>
          <w:sz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"https://baike.baidu.com/item/%E4%B8%BB%E4%BD%93%E7%BB%93%E6%9E%84%E5%B7%A5%E7%A8%8B" \t "https://baike.baidu.com/item/%E5%BB%BA%E8%AE%BE%E5%B7%A5%E7%A8%8B%E4%BF%9D%E4%BF%AE%E6%9C%9F/_blank" </w:instrText>
      </w:r>
      <w:r>
        <w:rPr>
          <w:color w:val="000000" w:themeColor="text1"/>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主体结构工程</w:t>
      </w:r>
      <w:r>
        <w:rPr>
          <w:rFonts w:hint="eastAsia" w:ascii="宋体" w:hAnsi="宋体" w:cs="宋体"/>
          <w:bCs/>
          <w:color w:val="000000" w:themeColor="text1"/>
          <w:sz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，为设计文件规定的该工程的合理使用年限；</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屋面防水工程、有防水要求的卫生间、房间和外墙面的防渗漏，为5年；</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供热与供冷系统，为2个采暖期、供冷期；</w:t>
      </w:r>
    </w:p>
    <w:p>
      <w:pPr>
        <w:snapToGrid w:val="0"/>
        <w:spacing w:line="380" w:lineRule="exact"/>
        <w:ind w:firstLine="480" w:firstLineChars="200"/>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4.</w:t>
      </w:r>
      <w:r>
        <w:rPr>
          <w:rFonts w:hint="eastAsia" w:ascii="宋体" w:hAnsi="宋体" w:cs="宋体"/>
          <w:bCs/>
          <w:color w:val="000000" w:themeColor="text1"/>
          <w:sz w:val="24"/>
          <w14:textFill>
            <w14:solidFill>
              <w14:schemeClr w14:val="tx1"/>
            </w14:solidFill>
          </w14:textFill>
        </w:rPr>
        <w:t>电气管线、给排水管道、设备安装和装修工程，为</w:t>
      </w:r>
      <w:r>
        <w:rPr>
          <w:rFonts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p>
    <w:p>
      <w:pPr>
        <w:snapToGrid w:val="0"/>
        <w:spacing w:line="380" w:lineRule="exact"/>
        <w:ind w:firstLine="480" w:firstLineChars="200"/>
        <w:jc w:val="left"/>
        <w:rPr>
          <w:color w:val="000000" w:themeColor="text1"/>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新建项目装修工程保修期为2年，维修工程保修期为1年。</w:t>
      </w:r>
    </w:p>
    <w:p>
      <w:pPr>
        <w:widowControl/>
        <w:shd w:val="clear" w:color="auto" w:fill="FFFFFF"/>
        <w:snapToGrid w:val="0"/>
        <w:spacing w:line="460" w:lineRule="exact"/>
        <w:contextualSpacing/>
        <w:jc w:val="center"/>
        <w:rPr>
          <w:rFonts w:hint="eastAsia" w:ascii="宋体" w:hAnsi="宋体" w:cs="宋体"/>
          <w:b/>
          <w:bCs/>
          <w:color w:val="000000" w:themeColor="text1"/>
          <w:sz w:val="36"/>
          <w:szCs w:val="36"/>
          <w14:textFill>
            <w14:solidFill>
              <w14:schemeClr w14:val="tx1"/>
            </w14:solidFill>
          </w14:textFill>
        </w:rPr>
      </w:pPr>
    </w:p>
    <w:p>
      <w:pPr>
        <w:widowControl/>
        <w:shd w:val="clear" w:color="auto" w:fill="FFFFFF"/>
        <w:snapToGrid w:val="0"/>
        <w:spacing w:line="460" w:lineRule="exact"/>
        <w:contextualSpacing/>
        <w:jc w:val="center"/>
        <w:rPr>
          <w:rFonts w:hint="eastAsia" w:ascii="宋体" w:hAnsi="宋体" w:cs="宋体"/>
          <w:b/>
          <w:bCs/>
          <w:color w:val="000000" w:themeColor="text1"/>
          <w:sz w:val="32"/>
          <w:szCs w:val="32"/>
          <w14:textFill>
            <w14:solidFill>
              <w14:schemeClr w14:val="tx1"/>
            </w14:solidFill>
          </w14:textFill>
        </w:rPr>
      </w:pPr>
    </w:p>
    <w:p>
      <w:pPr>
        <w:widowControl/>
        <w:shd w:val="clear" w:color="auto" w:fill="FFFFFF"/>
        <w:snapToGrid w:val="0"/>
        <w:spacing w:line="460" w:lineRule="exact"/>
        <w:contextualSpacing/>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零星修缮服务项目清单</w:t>
      </w:r>
    </w:p>
    <w:p>
      <w:pPr>
        <w:widowControl/>
        <w:jc w:val="left"/>
        <w:rPr>
          <w:rFonts w:ascii="宋体" w:hAnsi="宋体" w:cs="宋体"/>
          <w:color w:val="000000" w:themeColor="text1"/>
          <w:kern w:val="0"/>
          <w:sz w:val="24"/>
          <w:lang w:bidi="ar"/>
          <w14:textFill>
            <w14:solidFill>
              <w14:schemeClr w14:val="tx1"/>
            </w14:solidFill>
          </w14:textFill>
        </w:rPr>
      </w:pPr>
    </w:p>
    <w:tbl>
      <w:tblPr>
        <w:tblStyle w:val="19"/>
        <w:tblW w:w="10629" w:type="dxa"/>
        <w:tblInd w:w="-302" w:type="dxa"/>
        <w:shd w:val="clear" w:color="auto" w:fill="auto"/>
        <w:tblLayout w:type="autofit"/>
        <w:tblCellMar>
          <w:top w:w="0" w:type="dxa"/>
          <w:left w:w="0" w:type="dxa"/>
          <w:bottom w:w="0" w:type="dxa"/>
          <w:right w:w="0" w:type="dxa"/>
        </w:tblCellMar>
      </w:tblPr>
      <w:tblGrid>
        <w:gridCol w:w="558"/>
        <w:gridCol w:w="3664"/>
        <w:gridCol w:w="782"/>
        <w:gridCol w:w="889"/>
        <w:gridCol w:w="4736"/>
      </w:tblGrid>
      <w:tr>
        <w:tblPrEx>
          <w:shd w:val="clear" w:color="auto" w:fill="auto"/>
          <w:tblCellMar>
            <w:top w:w="0" w:type="dxa"/>
            <w:left w:w="0" w:type="dxa"/>
            <w:bottom w:w="0" w:type="dxa"/>
            <w:right w:w="0" w:type="dxa"/>
          </w:tblCellMar>
        </w:tblPrEx>
        <w:trPr>
          <w:trHeight w:val="28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序号</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维修服务项目</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单位</w:t>
            </w:r>
          </w:p>
        </w:tc>
        <w:tc>
          <w:tcPr>
            <w:tcW w:w="8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0"/>
                <w:szCs w:val="20"/>
                <w:u w:val="none"/>
                <w:lang w:eastAsia="zh-CN"/>
                <w14:textFill>
                  <w14:solidFill>
                    <w14:schemeClr w14:val="tx1"/>
                  </w14:solidFill>
                </w14:textFill>
              </w:rPr>
            </w:pPr>
            <w:r>
              <w:rPr>
                <w:rFonts w:hint="eastAsia" w:ascii="宋体" w:hAnsi="宋体" w:cs="宋体"/>
                <w:b/>
                <w:i w:val="0"/>
                <w:color w:val="000000" w:themeColor="text1"/>
                <w:sz w:val="20"/>
                <w:szCs w:val="20"/>
                <w:u w:val="none"/>
                <w:lang w:eastAsia="zh-CN"/>
                <w14:textFill>
                  <w14:solidFill>
                    <w14:schemeClr w14:val="tx1"/>
                  </w14:solidFill>
                </w14:textFill>
              </w:rPr>
              <w:t>最高限价</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0"/>
                <w:szCs w:val="20"/>
                <w:u w:val="none"/>
                <w14:textFill>
                  <w14:solidFill>
                    <w14:schemeClr w14:val="tx1"/>
                  </w14:solidFill>
                </w14:textFill>
              </w:rPr>
            </w:pPr>
          </w:p>
        </w:tc>
        <w:tc>
          <w:tcPr>
            <w:tcW w:w="10071"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b/>
                <w:i w:val="0"/>
                <w:color w:val="000000" w:themeColor="text1"/>
                <w:sz w:val="20"/>
                <w:szCs w:val="20"/>
                <w:u w:val="none"/>
                <w14:textFill>
                  <w14:solidFill>
                    <w14:schemeClr w14:val="tx1"/>
                  </w14:solidFill>
                </w14:textFill>
              </w:rPr>
            </w:pPr>
            <w:r>
              <w:rPr>
                <w:rFonts w:hint="eastAsia" w:ascii="宋体" w:hAnsi="宋体" w:cs="宋体"/>
                <w:b/>
                <w:bCs/>
                <w:i w:val="0"/>
                <w:color w:val="000000" w:themeColor="text1"/>
                <w:kern w:val="0"/>
                <w:sz w:val="24"/>
                <w:szCs w:val="24"/>
                <w:u w:val="none"/>
                <w:lang w:val="en-US" w:eastAsia="zh-CN" w:bidi="ar"/>
                <w14:textFill>
                  <w14:solidFill>
                    <w14:schemeClr w14:val="tx1"/>
                  </w14:solidFill>
                </w14:textFill>
              </w:rPr>
              <w:t xml:space="preserve">                             </w:t>
            </w: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木工维修类</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换门套（宽度700-1000mm）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换门套（宽度1000mm以上）</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消防门维修</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消防门锁具维修更换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含拆除、更换新挂锁</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消防门整扇更换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扇</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850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甲级钢制防火门，含人工，此为单扇价格</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维修、更换密码锁</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把</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8mm磨砂钢化玻璃隔断</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全玻璃隔断安装</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12mm环保木夹芯板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12mm厚环保木夹芯板含安装</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5mm亚克力板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121</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5mm亚克力板安装</w:t>
            </w:r>
          </w:p>
        </w:tc>
      </w:tr>
      <w:tr>
        <w:tblPrEx>
          <w:tblCellMar>
            <w:top w:w="0" w:type="dxa"/>
            <w:left w:w="0" w:type="dxa"/>
            <w:bottom w:w="0" w:type="dxa"/>
            <w:right w:w="0" w:type="dxa"/>
          </w:tblCellMar>
        </w:tblPrEx>
        <w:trPr>
          <w:trHeight w:val="361"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不锈钢、铁制品等金属维修类</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塑钢制品</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塑钢门窗</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不锈钢包门、包边</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1mm厚不锈钢板，含安装</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不锈钢护栏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198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成品不锈钢管栏杆（带扶手)</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不锈钢纱窗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不含窗框</w:t>
            </w:r>
          </w:p>
        </w:tc>
      </w:tr>
      <w:tr>
        <w:tblPrEx>
          <w:tblCellMar>
            <w:top w:w="0" w:type="dxa"/>
            <w:left w:w="0" w:type="dxa"/>
            <w:bottom w:w="0" w:type="dxa"/>
            <w:right w:w="0" w:type="dxa"/>
          </w:tblCellMar>
        </w:tblPrEx>
        <w:trPr>
          <w:trHeight w:val="36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不锈钢角线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50*50*2不锈钢角线，含安装</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不锈钢防盗网</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304不锈钢管1.0mm厚</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钢木门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0.6mm厚钢板</w:t>
            </w:r>
          </w:p>
        </w:tc>
      </w:tr>
      <w:tr>
        <w:tblPrEx>
          <w:tblCellMar>
            <w:top w:w="0" w:type="dxa"/>
            <w:left w:w="0" w:type="dxa"/>
            <w:bottom w:w="0" w:type="dxa"/>
            <w:right w:w="0" w:type="dxa"/>
          </w:tblCellMar>
        </w:tblPrEx>
        <w:trPr>
          <w:trHeight w:val="374"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泥工维修类</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维修更换石膏板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更换石膏板（≥5块）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9.5mm厚纸面石膏板单层，含拆除</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19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缝隙注胶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考虑普通门窗等小缝隙注胶</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砌台面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考虑300mm宽，地面瓷砖</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大理石门槛石</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30mm厚黑金砂大理石</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新贴地脚线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150mm高×δ1.2mm不锈钢踢脚板</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开大门洞1200*2000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含掏砌</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开门洞800*2000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含掏砌</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过梁</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C25砼，现浇</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窗户四周贴砖</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面砖水泥砂浆粘贴 零星项目 密缝</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轻质砖墙隔断</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120mm厚轻质砖墙隔断</w:t>
            </w:r>
          </w:p>
        </w:tc>
      </w:tr>
      <w:tr>
        <w:tblPrEx>
          <w:tblCellMar>
            <w:top w:w="0" w:type="dxa"/>
            <w:left w:w="0" w:type="dxa"/>
            <w:bottom w:w="0" w:type="dxa"/>
            <w:right w:w="0" w:type="dxa"/>
          </w:tblCellMar>
        </w:tblPrEx>
        <w:trPr>
          <w:trHeight w:val="37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墙面铺贴瓷砖</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300*600墙砖，水泥砂浆黏贴</w:t>
            </w:r>
          </w:p>
        </w:tc>
      </w:tr>
      <w:tr>
        <w:tblPrEx>
          <w:tblCellMar>
            <w:top w:w="0" w:type="dxa"/>
            <w:left w:w="0" w:type="dxa"/>
            <w:bottom w:w="0" w:type="dxa"/>
            <w:right w:w="0" w:type="dxa"/>
          </w:tblCellMar>
        </w:tblPrEx>
        <w:trPr>
          <w:trHeight w:val="32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cs="宋体"/>
                <w:i w:val="0"/>
                <w:color w:val="000000" w:themeColor="text1"/>
                <w:sz w:val="20"/>
                <w:szCs w:val="20"/>
                <w:u w:val="none"/>
                <w:lang w:val="en-US" w:eastAsia="zh-CN"/>
                <w14:textFill>
                  <w14:solidFill>
                    <w14:schemeClr w14:val="tx1"/>
                  </w14:solidFill>
                </w14:textFill>
              </w:rPr>
              <w:t>29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瓷质踢脚线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100mm瓷砖踢脚线</w:t>
            </w:r>
          </w:p>
        </w:tc>
      </w:tr>
      <w:tr>
        <w:tblPrEx>
          <w:tblCellMar>
            <w:top w:w="0" w:type="dxa"/>
            <w:left w:w="0" w:type="dxa"/>
            <w:bottom w:w="0" w:type="dxa"/>
            <w:right w:w="0" w:type="dxa"/>
          </w:tblCellMar>
        </w:tblPrEx>
        <w:trPr>
          <w:trHeight w:val="378"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拆除原有墙面泡沫板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28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cs="宋体"/>
                <w:i w:val="0"/>
                <w:color w:val="000000" w:themeColor="text1"/>
                <w:sz w:val="20"/>
                <w:szCs w:val="20"/>
                <w:u w:val="none"/>
                <w:lang w:val="en-US" w:eastAsia="zh-CN"/>
                <w14:textFill>
                  <w14:solidFill>
                    <w14:schemeClr w14:val="tx1"/>
                  </w14:solidFill>
                </w14:textFill>
              </w:rPr>
              <w:t>31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修建水池</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考虑拖把池</w:t>
            </w:r>
          </w:p>
        </w:tc>
      </w:tr>
      <w:tr>
        <w:tblPrEx>
          <w:tblCellMar>
            <w:top w:w="0" w:type="dxa"/>
            <w:left w:w="0" w:type="dxa"/>
            <w:bottom w:w="0" w:type="dxa"/>
            <w:right w:w="0" w:type="dxa"/>
          </w:tblCellMar>
        </w:tblPrEx>
        <w:trPr>
          <w:trHeight w:val="28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瓷砖维修（600*600mm以下）</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28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瓷砖维修（600*600mm以上）</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28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修补瓷砖35*25</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28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修补瓷砖35*60</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瓷砖墙面玻璃胶铲除</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地粘胶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修补，含材料费</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铺PVC地板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直铺PVC地板 600*600*2.0</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39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粉刷墙面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墙面混合砂浆,2cm厚度</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墙面粉刷腻子灰</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刮腻子两遍</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封窗洞</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考虑240mm墙体</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全房腻子灰及乳胶漆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各考虑两遍</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石膏板隔墙</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120mm厚轻钢龙骨双面石膏板隔断墙</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全瓷踢脚线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瓷砖踢脚线 100mm</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打孔安装浴座</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油漆工维修类</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设备刷环保油漆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底漆一遍，面漆两遍</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木板刷环保油漆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底漆一遍，面漆两遍</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管道井木门改色刷漆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底油一遍、刮腻子、油色、刷酚醛清漆二遍 木材面</w:t>
            </w:r>
          </w:p>
        </w:tc>
      </w:tr>
      <w:tr>
        <w:tblPrEx>
          <w:tblCellMar>
            <w:top w:w="0" w:type="dxa"/>
            <w:left w:w="0" w:type="dxa"/>
            <w:bottom w:w="0" w:type="dxa"/>
            <w:right w:w="0" w:type="dxa"/>
          </w:tblCellMar>
        </w:tblPrEx>
        <w:trPr>
          <w:trHeight w:val="364"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bCs/>
                <w:i w:val="0"/>
                <w:color w:val="000000" w:themeColor="text1"/>
                <w:kern w:val="0"/>
                <w:sz w:val="20"/>
                <w:szCs w:val="20"/>
                <w:u w:val="none"/>
                <w:lang w:val="en-US" w:eastAsia="zh-CN" w:bidi="ar"/>
                <w14:textFill>
                  <w14:solidFill>
                    <w14:schemeClr w14:val="tx1"/>
                  </w14:solidFill>
                </w14:textFill>
              </w:rPr>
              <w:t>管道</w:t>
            </w:r>
            <w:r>
              <w:rPr>
                <w:rFonts w:hint="eastAsia" w:ascii="宋体" w:hAnsi="宋体" w:cs="宋体"/>
                <w:b/>
                <w:bCs/>
                <w:i w:val="0"/>
                <w:color w:val="000000" w:themeColor="text1"/>
                <w:kern w:val="0"/>
                <w:sz w:val="20"/>
                <w:szCs w:val="20"/>
                <w:u w:val="none"/>
                <w:lang w:val="en-US" w:eastAsia="zh-CN" w:bidi="ar"/>
                <w14:textFill>
                  <w14:solidFill>
                    <w14:schemeClr w14:val="tx1"/>
                  </w14:solidFill>
                </w14:textFill>
              </w:rPr>
              <w:t>配件维修类</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49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疏通主下水道（立管）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疏通下水道（蹲便器、马桶）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疏通下水道（洗脸盆）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下水管厕所道疏通（高难度）</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次/处</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DN50以下给排水管道及管件维修更换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含拆除，含挖土方等</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DN50-DN100给排水管道及管件维修更换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含拆除，含挖土方等</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DN100及以上给排水管道及管件维修更换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含拆除，含挖土方等</w:t>
            </w:r>
          </w:p>
        </w:tc>
      </w:tr>
      <w:tr>
        <w:tblPrEx>
          <w:tblCellMar>
            <w:top w:w="0" w:type="dxa"/>
            <w:left w:w="0" w:type="dxa"/>
            <w:bottom w:w="0" w:type="dxa"/>
            <w:right w:w="0" w:type="dxa"/>
          </w:tblCellMar>
        </w:tblPrEx>
        <w:trPr>
          <w:trHeight w:val="364"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电工维修类</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墙面开槽</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直径25mm配管开槽</w:t>
            </w:r>
          </w:p>
        </w:tc>
      </w:tr>
      <w:tr>
        <w:tblPrEx>
          <w:tblCellMar>
            <w:top w:w="0" w:type="dxa"/>
            <w:left w:w="0" w:type="dxa"/>
            <w:bottom w:w="0" w:type="dxa"/>
            <w:right w:w="0" w:type="dxa"/>
          </w:tblCellMar>
        </w:tblPrEx>
        <w:trPr>
          <w:trHeight w:val="364"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3米高景观灯维修更换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杆</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4"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拆除类</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人工拆除块料地面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大理石、花岗岩、瓷砖、木地板等，只计人工材料另计</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cs="宋体"/>
                <w:i w:val="0"/>
                <w:color w:val="000000" w:themeColor="text1"/>
                <w:sz w:val="20"/>
                <w:szCs w:val="20"/>
                <w:u w:val="none"/>
                <w:lang w:val="en-US" w:eastAsia="zh-CN"/>
                <w14:textFill>
                  <w14:solidFill>
                    <w14:schemeClr w14:val="tx1"/>
                  </w14:solidFill>
                </w14:textFill>
              </w:rPr>
              <w:t>59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人工拆除路面，厚20cm之内</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混泥土／沥青</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机械拆除路面，厚20cm之内</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混泥土／沥青</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人工拆除砖砌体</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人工拆除石砌体</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人工拆除钢筋砼</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机械拆除砖砌体</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含人工机械等</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机械拆除钢筋砼</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含人工机械等</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人工拆除路沿石</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机械拆除路沿石</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19</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含人工机械等</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拆除隔断、柜体</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69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拆除卫生间隔板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拆除墙面抹灰层</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w:t>
            </w:r>
          </w:p>
        </w:tc>
      </w:tr>
      <w:tr>
        <w:tblPrEx>
          <w:tblCellMar>
            <w:top w:w="0" w:type="dxa"/>
            <w:left w:w="0" w:type="dxa"/>
            <w:bottom w:w="0" w:type="dxa"/>
            <w:right w:w="0" w:type="dxa"/>
          </w:tblCellMar>
        </w:tblPrEx>
        <w:trPr>
          <w:trHeight w:val="419"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地面改造类</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水泥稳定碎石层</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厚度10cm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水泥稳定碎石层</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83</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厚度15cm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水泥稳定碎石层</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厚度20cm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C30混泥土地面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厚度10cm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C30混泥土地面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厚度15cm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C30混泥土地面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厚度20cm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中粒式沥青混泥土路面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厚度5cm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铺防滑地面砖（1）</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300mm*300mm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79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铺防滑地面砖（2）</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600mm*600mm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铺防滑地面砖（3）</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800mm*800mm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铺贴花岗岩（麻石）石板（厚2cm)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特殊及指定材料另计</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铺贴大理石板（厚2cm）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特殊及指定材料另计</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20mm水泥砂浆找平</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12mm强化复合木地板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40mm水泥基自流平砂浆地面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44</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3mmPVC卷材地面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铺贴广场砖</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铺设路沿石（麻石）</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600mm*300mm*100mm</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89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球墨铸铁沟盖板（5吨）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300mm＊500mm＊30mm其他另计</w:t>
            </w:r>
          </w:p>
        </w:tc>
      </w:tr>
      <w:tr>
        <w:tblPrEx>
          <w:tblCellMar>
            <w:top w:w="0" w:type="dxa"/>
            <w:left w:w="0" w:type="dxa"/>
            <w:bottom w:w="0" w:type="dxa"/>
            <w:right w:w="0" w:type="dxa"/>
          </w:tblCellMar>
        </w:tblPrEx>
        <w:trPr>
          <w:trHeight w:val="389"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eastAsia="zh-CN"/>
                <w14:textFill>
                  <w14:solidFill>
                    <w14:schemeClr w14:val="tx1"/>
                  </w14:solidFill>
                </w14:textFill>
              </w:rPr>
            </w:pPr>
            <w:r>
              <w:rPr>
                <w:rFonts w:hint="eastAsia" w:ascii="宋体" w:hAnsi="宋体" w:cs="宋体"/>
                <w:i w:val="0"/>
                <w:color w:val="000000" w:themeColor="text1"/>
                <w:sz w:val="20"/>
                <w:szCs w:val="20"/>
                <w:u w:val="none"/>
                <w:lang w:val="en-US" w:eastAsia="zh-CN"/>
                <w14:textFill>
                  <w14:solidFill>
                    <w14:schemeClr w14:val="tx1"/>
                  </w14:solidFill>
                </w14:textFill>
              </w:rPr>
              <w:t>90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球墨铸铁沟盖板（30吨）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300mm＊500mm＊30mm其他另计</w:t>
            </w:r>
          </w:p>
        </w:tc>
      </w:tr>
      <w:tr>
        <w:tblPrEx>
          <w:tblCellMar>
            <w:top w:w="0" w:type="dxa"/>
            <w:left w:w="0" w:type="dxa"/>
            <w:bottom w:w="0" w:type="dxa"/>
            <w:right w:w="0" w:type="dxa"/>
          </w:tblCellMar>
        </w:tblPrEx>
        <w:trPr>
          <w:trHeight w:val="329"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墙体改造类</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＃12砖砌墙</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标准砖实心墙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＃24砖砌墙</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242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标准砖实心墙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＃38砖砌墙</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374</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标准240砖墙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多孔砖 厚24cm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标准砖实心墙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毛石砌体</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462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等于浆砌片石</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轻质混泥土砌块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352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300mm*600mm*240mm</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水泥砂浆抹灰</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52.8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干挂花岗岩（2cm）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345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特殊及指定材料另计</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cs="宋体"/>
                <w:i w:val="0"/>
                <w:color w:val="000000" w:themeColor="text1"/>
                <w:kern w:val="0"/>
                <w:sz w:val="20"/>
                <w:szCs w:val="20"/>
                <w:u w:val="none"/>
                <w:lang w:val="en-US" w:eastAsia="zh-CN" w:bidi="ar"/>
                <w14:textFill>
                  <w14:solidFill>
                    <w14:schemeClr w14:val="tx1"/>
                  </w14:solidFill>
                </w14:textFill>
              </w:rPr>
              <w:t>99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干挂大理石（2cm）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特殊及指定材料另计</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刷双飞粉（墙体、顶面）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二遍，含材料费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刷墙漆（墙体、顶面）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二遍，含材料费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贴墙面砖（1）</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300mm＊300mm，含辅材</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贴墙面砖（2）</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300mm＊450mm，含辅材</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贴墙面砖（3）</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300mm＊600mm，含辅材</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贴墙面砖（4）</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400mm＊800mm，含辅材</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墙布</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33</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墙纸</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彩钢板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轻质隔墙</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石膏板，含龙骨、配件等</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卫生间隔板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生态墙板</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护墙板</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自粘墙贴膜PVC</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401"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顶面改造类</w:t>
            </w:r>
          </w:p>
        </w:tc>
      </w:tr>
      <w:tr>
        <w:tblPrEx>
          <w:tblCellMar>
            <w:top w:w="0" w:type="dxa"/>
            <w:left w:w="0" w:type="dxa"/>
            <w:bottom w:w="0" w:type="dxa"/>
            <w:right w:w="0" w:type="dxa"/>
          </w:tblCellMar>
        </w:tblPrEx>
        <w:trPr>
          <w:trHeight w:val="4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300mm＊300mm铝扣板吊顶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含龙骨、吊件</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600mm＊600mm硅钙板吊顶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含龙骨、吊件</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石膏板吊顶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含龙骨、吊件</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cs="宋体"/>
                <w:i w:val="0"/>
                <w:color w:val="000000" w:themeColor="text1"/>
                <w:kern w:val="2"/>
                <w:sz w:val="20"/>
                <w:szCs w:val="20"/>
                <w:u w:val="none"/>
                <w:lang w:val="en-US" w:eastAsia="zh-CN" w:bidi="ar-SA"/>
                <w14:textFill>
                  <w14:solidFill>
                    <w14:schemeClr w14:val="tx1"/>
                  </w14:solidFill>
                </w14:textFill>
              </w:rPr>
              <w:t>116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木板基层</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15mm厚</w:t>
            </w:r>
          </w:p>
        </w:tc>
      </w:tr>
      <w:tr>
        <w:tblPrEx>
          <w:tblCellMar>
            <w:top w:w="0" w:type="dxa"/>
            <w:left w:w="0" w:type="dxa"/>
            <w:bottom w:w="0" w:type="dxa"/>
            <w:right w:w="0" w:type="dxa"/>
          </w:tblCellMar>
        </w:tblPrEx>
        <w:trPr>
          <w:trHeight w:val="31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各防水维修改造类</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20mm防水砂浆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2mm双组分聚氨酯涂膜防水</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66</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SBS 改性沥青防水卷材3mm</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防水油膏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平方米</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堵漏王堵漏</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处</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小于0.5㎡，含材料费</w:t>
            </w:r>
          </w:p>
        </w:tc>
      </w:tr>
      <w:tr>
        <w:tblPrEx>
          <w:tblCellMar>
            <w:top w:w="0" w:type="dxa"/>
            <w:left w:w="0" w:type="dxa"/>
            <w:bottom w:w="0" w:type="dxa"/>
            <w:right w:w="0" w:type="dxa"/>
          </w:tblCellMar>
        </w:tblPrEx>
        <w:trPr>
          <w:trHeight w:val="31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门窗维修改造类</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开门洞（单开）</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290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2100mm＊1000mm砖墙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开门洞（双开）</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2100mm＊1500mm砖墙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普通钢制防盗门（1）</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2050mm*960mm</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普通钢制防盗门（2）</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1800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2050mm*1480mm</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开窗洞</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砖墙</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安装普通木门（单开）</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2050mm*960mm</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安装普通木门（双开）</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樘</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2050mm*1500mm</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安装普通铝合金推拉窗（含5mm单玻）</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安装80系列铝合金推拉窗（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含材料费含5＋9A＋5钢化中空玻璃）</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12mm钢化玻璃</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195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少于1㎡，按1㎡计算，超过1㎡按实计算</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10mm钢化玻璃</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178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少于1㎡，按1㎡计算，超过2㎡按实计算</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8mm钢化玻璃</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149</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少于1㎡，按1㎡计算，超过3㎡按实计算</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钢化夹胶玻璃6＋0.76＋6</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210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少于1㎡，按1㎡计算，超过4㎡按实计算</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钢化夹胶玻璃8＋1.14＋8</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少于1㎡，按1㎡计算，超过5㎡按实计算</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玻璃单次运费</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含上下车费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玻璃贴防嗮膜</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地弹簧安装</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275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闭门器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门窗防盗网</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钢管内加钢筋，另加100元／㎡</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金刚网纱窗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1.5mm厚＃304不锈钢门、窗套</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460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含材料费（含18mm阻燃板基层）</w:t>
            </w:r>
          </w:p>
        </w:tc>
      </w:tr>
      <w:tr>
        <w:tblPrEx>
          <w:tblCellMar>
            <w:top w:w="0" w:type="dxa"/>
            <w:left w:w="0" w:type="dxa"/>
            <w:bottom w:w="0" w:type="dxa"/>
            <w:right w:w="0" w:type="dxa"/>
          </w:tblCellMar>
        </w:tblPrEx>
        <w:trPr>
          <w:trHeight w:val="31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＃304不锈钢格栅门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含材料费</w:t>
            </w:r>
          </w:p>
        </w:tc>
      </w:tr>
      <w:tr>
        <w:tblPrEx>
          <w:tblCellMar>
            <w:top w:w="0" w:type="dxa"/>
            <w:left w:w="0" w:type="dxa"/>
            <w:bottom w:w="0" w:type="dxa"/>
            <w:right w:w="0" w:type="dxa"/>
          </w:tblCellMar>
        </w:tblPrEx>
        <w:trPr>
          <w:trHeight w:val="36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卫生洁具改造类</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安装陶瓷蹲便器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安装水箱</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安装陶瓷坐便器</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安装陶瓷小便池</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132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14</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安装不锈钢铜芯洗浴套装</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198</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安装陶瓷立柱盆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安装陶瓷拖把池</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220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含材料及配件</w:t>
            </w:r>
          </w:p>
        </w:tc>
      </w:tr>
      <w:tr>
        <w:tblPrEx>
          <w:tblCellMar>
            <w:top w:w="0" w:type="dxa"/>
            <w:left w:w="0" w:type="dxa"/>
            <w:bottom w:w="0" w:type="dxa"/>
            <w:right w:w="0" w:type="dxa"/>
          </w:tblCellMar>
        </w:tblPrEx>
        <w:trPr>
          <w:trHeight w:val="36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b/>
                <w:i w:val="0"/>
                <w:color w:val="000000" w:themeColor="text1"/>
                <w:kern w:val="0"/>
                <w:sz w:val="20"/>
                <w:szCs w:val="20"/>
                <w:u w:val="none"/>
                <w:lang w:val="en-US" w:eastAsia="zh-CN" w:bidi="ar"/>
                <w14:textFill>
                  <w14:solidFill>
                    <w14:schemeClr w14:val="tx1"/>
                  </w14:solidFill>
                </w14:textFill>
              </w:rPr>
              <w:t>给排水改造类</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安装U-PVC DN50＊2.0排水管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安装PVC排水管075＊2.3排水管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安装PVC排水管0110＊3.2排水管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52</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安装PVC排水管0160＊4.0排水管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安装PPR冷热水管DN20＊2.8给水管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安装PPR冷热水管DN25＊3.5给水管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 PPR冷热水管DN32＊4.4给水管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15</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安装PPR冷热水管DN50＊6.9给水管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m</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含配件（直接、弯头、三通等）</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疏通主下水道（立管）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0</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疏通下水道（蹲便器、马桶）</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1</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疏通下水道（洗脸盆）</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锁具维修改造类</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2</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安装门禁系统（带指纹及密码）</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套</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含人工、材料</w:t>
            </w:r>
          </w:p>
        </w:tc>
      </w:tr>
      <w:tr>
        <w:tblPrEx>
          <w:tblCellMar>
            <w:top w:w="0" w:type="dxa"/>
            <w:left w:w="0" w:type="dxa"/>
            <w:bottom w:w="0" w:type="dxa"/>
            <w:right w:w="0" w:type="dxa"/>
          </w:tblCellMar>
        </w:tblPrEx>
        <w:trPr>
          <w:trHeight w:val="36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3</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维修门禁系统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次</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62" w:hRule="atLeast"/>
        </w:trPr>
        <w:tc>
          <w:tcPr>
            <w:tcW w:w="1062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其它杂事类</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4</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小工整工日搬运服务</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工日</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含其他维修所需小工</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5</w:t>
            </w:r>
          </w:p>
        </w:tc>
        <w:tc>
          <w:tcPr>
            <w:tcW w:w="366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打孔</w:t>
            </w:r>
          </w:p>
        </w:tc>
        <w:tc>
          <w:tcPr>
            <w:tcW w:w="78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个</w:t>
            </w:r>
          </w:p>
        </w:tc>
        <w:tc>
          <w:tcPr>
            <w:tcW w:w="88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88</w:t>
            </w:r>
          </w:p>
        </w:tc>
        <w:tc>
          <w:tcPr>
            <w:tcW w:w="47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屋面捡漏（瓦面）</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38.5</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7</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小工</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工日</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200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u w:val="none"/>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16</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8</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技术工（电工、电焊工、木工）</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工日</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330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只计人工，材料另计</w:t>
            </w:r>
          </w:p>
        </w:tc>
      </w:tr>
      <w:tr>
        <w:tblPrEx>
          <w:tblCellMar>
            <w:top w:w="0" w:type="dxa"/>
            <w:left w:w="0" w:type="dxa"/>
            <w:bottom w:w="0" w:type="dxa"/>
            <w:right w:w="0" w:type="dxa"/>
          </w:tblCellMar>
        </w:tblPrEx>
        <w:trPr>
          <w:trHeight w:val="370"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0"/>
                <w:szCs w:val="20"/>
                <w:u w:val="none"/>
                <w:lang w:val="en-US"/>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69</w:t>
            </w:r>
          </w:p>
        </w:tc>
        <w:tc>
          <w:tcPr>
            <w:tcW w:w="3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垃圾外运</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车</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250</w:t>
            </w:r>
          </w:p>
        </w:tc>
        <w:tc>
          <w:tcPr>
            <w:tcW w:w="4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2-3</w:t>
            </w:r>
            <w:r>
              <w:rPr>
                <w:rFonts w:hint="eastAsia" w:ascii="宋体" w:hAnsi="宋体" w:cs="宋体"/>
                <w:i w:val="0"/>
                <w:color w:val="000000" w:themeColor="text1"/>
                <w:kern w:val="0"/>
                <w:sz w:val="20"/>
                <w:szCs w:val="20"/>
                <w:u w:val="none"/>
                <w:lang w:val="en-US" w:eastAsia="zh-CN" w:bidi="ar"/>
                <w14:textFill>
                  <w14:solidFill>
                    <w14:schemeClr w14:val="tx1"/>
                  </w14:solidFill>
                </w14:textFill>
              </w:rPr>
              <w:t>平方米</w:t>
            </w: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／车</w:t>
            </w:r>
          </w:p>
        </w:tc>
      </w:tr>
    </w:tbl>
    <w:p>
      <w:pPr>
        <w:rPr>
          <w:rFonts w:hint="eastAsia"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说明：</w:t>
      </w:r>
    </w:p>
    <w:p>
      <w:pPr>
        <w:ind w:firstLine="480" w:firstLineChars="200"/>
        <w:rPr>
          <w:rFonts w:hint="eastAsia"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1、综合单价为税后单价：包括人工费、材料费（只计人工无此项）、机械费、措施费、管理费、利润、规费、税金等。</w:t>
      </w:r>
    </w:p>
    <w:p>
      <w:pPr>
        <w:ind w:firstLine="480" w:firstLineChars="200"/>
        <w:rPr>
          <w:rFonts w:hint="eastAsia"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2、所用材料品质不能低于维修区域现有材料品质，无现有参考材料的维修区域所用材料品质不能低于医院其他相同功能区域现有材料品质，且所有材料必须为正规厂家生产的合格产品。</w:t>
      </w:r>
    </w:p>
    <w:p>
      <w:pPr>
        <w:rPr>
          <w:rFonts w:hint="eastAsia"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    3、此表只适合于单项造价5000元以内（不含5000元）的零星维修服务，不在此表中的项目现场议价，定期补充和更新零星修缮服务项目清单。</w:t>
      </w:r>
    </w:p>
    <w:p>
      <w:pPr>
        <w:ind w:firstLine="480" w:firstLineChars="200"/>
        <w:rPr>
          <w:rFonts w:hint="eastAsia"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4、表中项目和价格作为修缮服务参考，中标供应商可参考上表中提供或提供优于表中项目和价格。</w:t>
      </w:r>
    </w:p>
    <w:p>
      <w:pPr>
        <w:pStyle w:val="4"/>
        <w:rPr>
          <w:color w:val="000000" w:themeColor="text1"/>
          <w14:textFill>
            <w14:solidFill>
              <w14:schemeClr w14:val="tx1"/>
            </w14:solidFill>
          </w14:textFill>
        </w:rPr>
      </w:pPr>
    </w:p>
    <w:p>
      <w:pPr>
        <w:widowControl/>
        <w:ind w:firstLine="2481" w:firstLineChars="800"/>
        <w:jc w:val="left"/>
        <w:rPr>
          <w:rFonts w:ascii="微软雅黑" w:hAnsi="微软雅黑" w:eastAsia="微软雅黑" w:cs="微软雅黑"/>
          <w:b/>
          <w:bCs/>
          <w:color w:val="000000" w:themeColor="text1"/>
          <w:kern w:val="0"/>
          <w:sz w:val="31"/>
          <w:szCs w:val="31"/>
          <w:lang w:bidi="ar"/>
          <w14:textFill>
            <w14:solidFill>
              <w14:schemeClr w14:val="tx1"/>
            </w14:solidFill>
          </w14:textFill>
        </w:rPr>
      </w:pPr>
      <w:r>
        <w:rPr>
          <w:rFonts w:hint="eastAsia" w:ascii="微软雅黑" w:hAnsi="微软雅黑" w:eastAsia="微软雅黑" w:cs="微软雅黑"/>
          <w:b/>
          <w:bCs/>
          <w:color w:val="000000" w:themeColor="text1"/>
          <w:kern w:val="0"/>
          <w:sz w:val="31"/>
          <w:szCs w:val="31"/>
          <w:lang w:bidi="ar"/>
          <w14:textFill>
            <w14:solidFill>
              <w14:schemeClr w14:val="tx1"/>
            </w14:solidFill>
          </w14:textFill>
        </w:rPr>
        <w:t>第五章 投标文件格式</w:t>
      </w:r>
    </w:p>
    <w:p>
      <w:pPr>
        <w:pStyle w:val="18"/>
        <w:ind w:left="840" w:leftChars="400" w:firstLine="0" w:firstLineChars="0"/>
        <w:rPr>
          <w:color w:val="000000" w:themeColor="text1"/>
          <w14:textFill>
            <w14:solidFill>
              <w14:schemeClr w14:val="tx1"/>
            </w14:solidFill>
          </w14:textFill>
        </w:rPr>
      </w:pPr>
    </w:p>
    <w:p>
      <w:pPr>
        <w:widowControl/>
        <w:numPr>
          <w:ilvl w:val="0"/>
          <w:numId w:val="5"/>
        </w:numPr>
        <w:jc w:val="left"/>
        <w:rPr>
          <w:rFonts w:hint="eastAsia" w:ascii="微软雅黑" w:hAnsi="微软雅黑" w:eastAsia="微软雅黑" w:cs="微软雅黑"/>
          <w:color w:val="000000" w:themeColor="text1"/>
          <w:kern w:val="0"/>
          <w:sz w:val="31"/>
          <w:szCs w:val="31"/>
          <w:lang w:bidi="ar"/>
          <w14:textFill>
            <w14:solidFill>
              <w14:schemeClr w14:val="tx1"/>
            </w14:solidFill>
          </w14:textFill>
        </w:rPr>
      </w:pPr>
      <w:r>
        <w:rPr>
          <w:rFonts w:hint="eastAsia" w:ascii="微软雅黑" w:hAnsi="微软雅黑" w:eastAsia="微软雅黑" w:cs="微软雅黑"/>
          <w:color w:val="000000" w:themeColor="text1"/>
          <w:kern w:val="0"/>
          <w:sz w:val="31"/>
          <w:szCs w:val="31"/>
          <w:lang w:bidi="ar"/>
          <w14:textFill>
            <w14:solidFill>
              <w14:schemeClr w14:val="tx1"/>
            </w14:solidFill>
          </w14:textFill>
        </w:rPr>
        <w:t>投标书封面格式</w:t>
      </w:r>
    </w:p>
    <w:p>
      <w:pPr>
        <w:pStyle w:val="18"/>
        <w:numPr>
          <w:ilvl w:val="0"/>
          <w:numId w:val="0"/>
        </w:numPr>
        <w:ind w:leftChars="400"/>
        <w:rPr>
          <w:color w:val="000000" w:themeColor="text1"/>
          <w14:textFill>
            <w14:solidFill>
              <w14:schemeClr w14:val="tx1"/>
            </w14:solidFill>
          </w14:textFill>
        </w:rPr>
      </w:pPr>
    </w:p>
    <w:p>
      <w:pPr>
        <w:jc w:val="center"/>
        <w:rPr>
          <w:rFonts w:hint="eastAsia"/>
          <w:b/>
          <w:bCs/>
          <w:color w:val="000000" w:themeColor="text1"/>
          <w:sz w:val="48"/>
          <w:szCs w:val="48"/>
          <w14:textFill>
            <w14:solidFill>
              <w14:schemeClr w14:val="tx1"/>
            </w14:solidFill>
          </w14:textFill>
        </w:rPr>
      </w:pPr>
      <w:r>
        <w:rPr>
          <w:rFonts w:hint="eastAsia"/>
          <w:b/>
          <w:bCs/>
          <w:color w:val="000000" w:themeColor="text1"/>
          <w:sz w:val="48"/>
          <w:szCs w:val="48"/>
          <w14:textFill>
            <w14:solidFill>
              <w14:schemeClr w14:val="tx1"/>
            </w14:solidFill>
          </w14:textFill>
        </w:rPr>
        <w:t>怀化市</w:t>
      </w:r>
      <w:r>
        <w:rPr>
          <w:rFonts w:hint="eastAsia"/>
          <w:b/>
          <w:bCs/>
          <w:color w:val="000000" w:themeColor="text1"/>
          <w:sz w:val="48"/>
          <w:szCs w:val="48"/>
          <w:lang w:eastAsia="zh-CN"/>
          <w14:textFill>
            <w14:solidFill>
              <w14:schemeClr w14:val="tx1"/>
            </w14:solidFill>
          </w14:textFill>
        </w:rPr>
        <w:t>中医</w:t>
      </w:r>
      <w:r>
        <w:rPr>
          <w:rFonts w:hint="eastAsia"/>
          <w:b/>
          <w:bCs/>
          <w:color w:val="000000" w:themeColor="text1"/>
          <w:sz w:val="48"/>
          <w:szCs w:val="48"/>
          <w14:textFill>
            <w14:solidFill>
              <w14:schemeClr w14:val="tx1"/>
            </w14:solidFill>
          </w14:textFill>
        </w:rPr>
        <w:t>医院零星修缮服务</w:t>
      </w:r>
    </w:p>
    <w:p>
      <w:pPr>
        <w:jc w:val="center"/>
        <w:rPr>
          <w:b/>
          <w:bCs/>
          <w:color w:val="000000" w:themeColor="text1"/>
          <w:sz w:val="48"/>
          <w:szCs w:val="48"/>
          <w14:textFill>
            <w14:solidFill>
              <w14:schemeClr w14:val="tx1"/>
            </w14:solidFill>
          </w14:textFill>
        </w:rPr>
      </w:pPr>
      <w:r>
        <w:rPr>
          <w:rFonts w:hint="eastAsia"/>
          <w:b/>
          <w:bCs/>
          <w:color w:val="000000" w:themeColor="text1"/>
          <w:sz w:val="48"/>
          <w:szCs w:val="48"/>
          <w14:textFill>
            <w14:solidFill>
              <w14:schemeClr w14:val="tx1"/>
            </w14:solidFill>
          </w14:textFill>
        </w:rPr>
        <w:t>定点单位遴选项目</w:t>
      </w:r>
    </w:p>
    <w:p>
      <w:pPr>
        <w:pStyle w:val="2"/>
        <w:ind w:firstLine="2891" w:firstLineChars="600"/>
        <w:rPr>
          <w:b/>
          <w:bCs/>
          <w:color w:val="000000" w:themeColor="text1"/>
          <w:sz w:val="56"/>
          <w:szCs w:val="56"/>
          <w14:textFill>
            <w14:solidFill>
              <w14:schemeClr w14:val="tx1"/>
            </w14:solidFill>
          </w14:textFill>
        </w:rPr>
      </w:pPr>
      <w:r>
        <w:rPr>
          <w:rFonts w:hint="eastAsia"/>
          <w:b/>
          <w:bCs/>
          <w:color w:val="000000" w:themeColor="text1"/>
          <w:sz w:val="48"/>
          <w:szCs w:val="48"/>
          <w:lang w:val="en-US" w:eastAsia="zh-CN"/>
          <w14:textFill>
            <w14:solidFill>
              <w14:schemeClr w14:val="tx1"/>
            </w14:solidFill>
          </w14:textFill>
        </w:rPr>
        <w:t xml:space="preserve"> </w:t>
      </w:r>
      <w:r>
        <w:rPr>
          <w:rFonts w:hint="eastAsia"/>
          <w:b/>
          <w:bCs/>
          <w:color w:val="000000" w:themeColor="text1"/>
          <w:sz w:val="48"/>
          <w:szCs w:val="48"/>
          <w14:textFill>
            <w14:solidFill>
              <w14:schemeClr w14:val="tx1"/>
            </w14:solidFill>
          </w14:textFill>
        </w:rPr>
        <w:t>响 应 文 件</w:t>
      </w:r>
    </w:p>
    <w:p>
      <w:pPr>
        <w:pStyle w:val="4"/>
        <w:ind w:firstLine="0" w:firstLineChars="0"/>
        <w:jc w:val="left"/>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采 购 人：怀化市</w:t>
      </w:r>
      <w:r>
        <w:rPr>
          <w:rFonts w:hint="eastAsia"/>
          <w:b/>
          <w:bCs/>
          <w:color w:val="000000" w:themeColor="text1"/>
          <w:sz w:val="32"/>
          <w:szCs w:val="32"/>
          <w:lang w:eastAsia="zh-CN"/>
          <w14:textFill>
            <w14:solidFill>
              <w14:schemeClr w14:val="tx1"/>
            </w14:solidFill>
          </w14:textFill>
        </w:rPr>
        <w:t>中医</w:t>
      </w:r>
      <w:r>
        <w:rPr>
          <w:rFonts w:hint="eastAsia"/>
          <w:b/>
          <w:bCs/>
          <w:color w:val="000000" w:themeColor="text1"/>
          <w:sz w:val="32"/>
          <w:szCs w:val="32"/>
          <w14:textFill>
            <w14:solidFill>
              <w14:schemeClr w14:val="tx1"/>
            </w14:solidFill>
          </w14:textFill>
        </w:rPr>
        <w:t>医院</w:t>
      </w:r>
    </w:p>
    <w:p>
      <w:pPr>
        <w:pStyle w:val="4"/>
        <w:ind w:firstLine="0" w:firstLineChars="0"/>
        <w:jc w:val="left"/>
        <w:rPr>
          <w:rFonts w:hint="eastAsia" w:eastAsia="宋体"/>
          <w:b/>
          <w:bCs/>
          <w:color w:val="000000" w:themeColor="text1"/>
          <w:sz w:val="32"/>
          <w:szCs w:val="32"/>
          <w:lang w:val="en-US" w:eastAsia="zh-CN"/>
          <w14:textFill>
            <w14:solidFill>
              <w14:schemeClr w14:val="tx1"/>
            </w14:solidFill>
          </w14:textFill>
        </w:rPr>
      </w:pPr>
      <w:r>
        <w:rPr>
          <w:rFonts w:hint="eastAsia"/>
          <w:b/>
          <w:bCs/>
          <w:color w:val="000000" w:themeColor="text1"/>
          <w:sz w:val="32"/>
          <w:szCs w:val="32"/>
          <w14:textFill>
            <w14:solidFill>
              <w14:schemeClr w14:val="tx1"/>
            </w14:solidFill>
          </w14:textFill>
        </w:rPr>
        <w:t>采购项目编号：HHS</w:t>
      </w:r>
      <w:r>
        <w:rPr>
          <w:rFonts w:hint="eastAsia"/>
          <w:b/>
          <w:bCs/>
          <w:color w:val="000000" w:themeColor="text1"/>
          <w:sz w:val="32"/>
          <w:szCs w:val="32"/>
          <w:lang w:val="en-US" w:eastAsia="zh-CN"/>
          <w14:textFill>
            <w14:solidFill>
              <w14:schemeClr w14:val="tx1"/>
            </w14:solidFill>
          </w14:textFill>
        </w:rPr>
        <w:t>ZYYY-JC-</w:t>
      </w:r>
      <w:r>
        <w:rPr>
          <w:rFonts w:hint="eastAsia"/>
          <w:b/>
          <w:bCs/>
          <w:color w:val="000000" w:themeColor="text1"/>
          <w:sz w:val="32"/>
          <w:szCs w:val="32"/>
          <w14:textFill>
            <w14:solidFill>
              <w14:schemeClr w14:val="tx1"/>
            </w14:solidFill>
          </w14:textFill>
        </w:rPr>
        <w:t>202300</w:t>
      </w:r>
      <w:r>
        <w:rPr>
          <w:rFonts w:hint="eastAsia"/>
          <w:b/>
          <w:bCs/>
          <w:color w:val="000000" w:themeColor="text1"/>
          <w:sz w:val="32"/>
          <w:szCs w:val="32"/>
          <w:lang w:val="en-US" w:eastAsia="zh-CN"/>
          <w14:textFill>
            <w14:solidFill>
              <w14:schemeClr w14:val="tx1"/>
            </w14:solidFill>
          </w14:textFill>
        </w:rPr>
        <w:t>24</w:t>
      </w:r>
    </w:p>
    <w:p>
      <w:pPr>
        <w:pStyle w:val="4"/>
        <w:ind w:firstLine="0" w:firstLineChars="0"/>
        <w:jc w:val="left"/>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供应商名称：</w:t>
      </w:r>
    </w:p>
    <w:p>
      <w:pPr>
        <w:pStyle w:val="4"/>
        <w:ind w:left="1767" w:hanging="1767" w:hangingChars="400"/>
        <w:jc w:val="center"/>
        <w:rPr>
          <w:b/>
          <w:bCs/>
          <w:color w:val="000000" w:themeColor="text1"/>
          <w:sz w:val="44"/>
          <w:szCs w:val="44"/>
          <w14:textFill>
            <w14:solidFill>
              <w14:schemeClr w14:val="tx1"/>
            </w14:solidFill>
          </w14:textFill>
        </w:rPr>
      </w:pPr>
      <w:r>
        <w:rPr>
          <w:rFonts w:hint="eastAsia"/>
          <w:b/>
          <w:bCs/>
          <w:color w:val="000000" w:themeColor="text1"/>
          <w:sz w:val="44"/>
          <w:szCs w:val="44"/>
          <w14:textFill>
            <w14:solidFill>
              <w14:schemeClr w14:val="tx1"/>
            </w14:solidFill>
          </w14:textFill>
        </w:rPr>
        <w:t xml:space="preserve"> 年  </w:t>
      </w:r>
      <w:r>
        <w:rPr>
          <w:rFonts w:hint="eastAsia"/>
          <w:b/>
          <w:bCs/>
          <w:color w:val="000000" w:themeColor="text1"/>
          <w:sz w:val="44"/>
          <w:szCs w:val="44"/>
          <w:lang w:val="en-US" w:eastAsia="zh-CN"/>
          <w14:textFill>
            <w14:solidFill>
              <w14:schemeClr w14:val="tx1"/>
            </w14:solidFill>
          </w14:textFill>
        </w:rPr>
        <w:t xml:space="preserve"> </w:t>
      </w:r>
      <w:r>
        <w:rPr>
          <w:rFonts w:hint="eastAsia"/>
          <w:b/>
          <w:bCs/>
          <w:color w:val="000000" w:themeColor="text1"/>
          <w:sz w:val="44"/>
          <w:szCs w:val="44"/>
          <w14:textFill>
            <w14:solidFill>
              <w14:schemeClr w14:val="tx1"/>
            </w14:solidFill>
          </w14:textFill>
        </w:rPr>
        <w:t xml:space="preserve">月 </w:t>
      </w:r>
      <w:r>
        <w:rPr>
          <w:rFonts w:hint="eastAsia"/>
          <w:b/>
          <w:bCs/>
          <w:color w:val="000000" w:themeColor="text1"/>
          <w:sz w:val="44"/>
          <w:szCs w:val="44"/>
          <w:lang w:val="en-US" w:eastAsia="zh-CN"/>
          <w14:textFill>
            <w14:solidFill>
              <w14:schemeClr w14:val="tx1"/>
            </w14:solidFill>
          </w14:textFill>
        </w:rPr>
        <w:t xml:space="preserve"> </w:t>
      </w:r>
      <w:r>
        <w:rPr>
          <w:rFonts w:hint="eastAsia"/>
          <w:b/>
          <w:bCs/>
          <w:color w:val="000000" w:themeColor="text1"/>
          <w:sz w:val="44"/>
          <w:szCs w:val="44"/>
          <w14:textFill>
            <w14:solidFill>
              <w14:schemeClr w14:val="tx1"/>
            </w14:solidFill>
          </w14:textFill>
        </w:rPr>
        <w:t xml:space="preserve"> 日</w:t>
      </w:r>
    </w:p>
    <w:p>
      <w:pPr>
        <w:rPr>
          <w:rFonts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br w:type="page"/>
      </w:r>
    </w:p>
    <w:p>
      <w:pPr>
        <w:spacing w:line="360" w:lineRule="exact"/>
        <w:jc w:val="center"/>
        <w:rPr>
          <w:rFonts w:ascii="黑体" w:eastAsia="黑体"/>
          <w:b/>
          <w:color w:val="000000" w:themeColor="text1"/>
          <w:sz w:val="32"/>
          <w:szCs w:val="32"/>
          <w14:textFill>
            <w14:solidFill>
              <w14:schemeClr w14:val="tx1"/>
            </w14:solidFill>
          </w14:textFill>
        </w:rPr>
      </w:pPr>
      <w:r>
        <w:rPr>
          <w:rFonts w:hint="eastAsia" w:ascii="黑体" w:eastAsia="黑体"/>
          <w:b/>
          <w:color w:val="000000" w:themeColor="text1"/>
          <w:sz w:val="32"/>
          <w:szCs w:val="32"/>
          <w14:textFill>
            <w14:solidFill>
              <w14:schemeClr w14:val="tx1"/>
            </w14:solidFill>
          </w14:textFill>
        </w:rPr>
        <w:t>一、</w:t>
      </w:r>
      <w:r>
        <w:rPr>
          <w:rFonts w:hint="eastAsia" w:ascii="黑体" w:hAnsi="宋体" w:eastAsia="黑体"/>
          <w:b/>
          <w:color w:val="000000" w:themeColor="text1"/>
          <w:sz w:val="32"/>
          <w:szCs w:val="32"/>
          <w14:textFill>
            <w14:solidFill>
              <w14:schemeClr w14:val="tx1"/>
            </w14:solidFill>
          </w14:textFill>
        </w:rPr>
        <w:t>磋商响应声明</w:t>
      </w:r>
    </w:p>
    <w:p>
      <w:pPr>
        <w:adjustRightInd w:val="0"/>
        <w:snapToGrid w:val="0"/>
        <w:spacing w:line="360" w:lineRule="auto"/>
        <w:rPr>
          <w:rFonts w:ascii="宋体" w:hAnsi="宋体"/>
          <w:color w:val="000000" w:themeColor="text1"/>
          <w:szCs w:val="21"/>
          <w14:textFill>
            <w14:solidFill>
              <w14:schemeClr w14:val="tx1"/>
            </w14:solidFill>
          </w14:textFill>
        </w:rPr>
      </w:pP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(采购人或采购代理机构)：</w:t>
      </w:r>
    </w:p>
    <w:p>
      <w:pPr>
        <w:adjustRightInd w:val="0"/>
        <w:snapToGrid w:val="0"/>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我方已仔细研究了</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项目名称)的竞争性磋商文件（采购项目编号：</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）的全部内容，</w:t>
      </w:r>
      <w:r>
        <w:rPr>
          <w:rFonts w:hint="eastAsia" w:hAnsi="宋体"/>
          <w:color w:val="000000" w:themeColor="text1"/>
          <w14:textFill>
            <w14:solidFill>
              <w14:schemeClr w14:val="tx1"/>
            </w14:solidFill>
          </w14:textFill>
        </w:rPr>
        <w:t>知悉参加竞争性磋商的风险，我方承诺接受磋商文件的全部条款且无任何异议。</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一、我方同意在磋商文件中规定的提交首次响应文件截止时间起</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日内(响应文件有效期)遵守本响应文件中的承诺且在此期限期满之前均具有法律约束力。</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二、我方提交响应文件正本一份和副本一式</w:t>
      </w:r>
      <w:r>
        <w:rPr>
          <w:rFonts w:hint="eastAsia" w:hAnsi="宋体"/>
          <w:color w:val="000000" w:themeColor="text1"/>
          <w:u w:val="single"/>
          <w14:textFill>
            <w14:solidFill>
              <w14:schemeClr w14:val="tx1"/>
            </w14:solidFill>
          </w14:textFill>
        </w:rPr>
        <w:t xml:space="preserve">     </w:t>
      </w:r>
      <w:r>
        <w:rPr>
          <w:rFonts w:hint="eastAsia" w:hAnsi="宋体"/>
          <w:color w:val="000000" w:themeColor="text1"/>
          <w14:textFill>
            <w14:solidFill>
              <w14:schemeClr w14:val="tx1"/>
            </w14:solidFill>
          </w14:textFill>
        </w:rPr>
        <w:t>份，</w:t>
      </w:r>
      <w:r>
        <w:rPr>
          <w:rFonts w:hint="eastAsia" w:hAnsi="宋体" w:cs="宋体"/>
          <w:color w:val="000000" w:themeColor="text1"/>
          <w14:textFill>
            <w14:solidFill>
              <w14:schemeClr w14:val="tx1"/>
            </w14:solidFill>
          </w14:textFill>
        </w:rPr>
        <w:t>同时提供一份电子文档（U盘），</w:t>
      </w:r>
      <w:r>
        <w:rPr>
          <w:rFonts w:hint="eastAsia" w:hAnsi="宋体"/>
          <w:color w:val="000000" w:themeColor="text1"/>
          <w14:textFill>
            <w14:solidFill>
              <w14:schemeClr w14:val="tx1"/>
            </w14:solidFill>
          </w14:textFill>
        </w:rPr>
        <w:t>并保证响应文件提供的数据和资料全部内容真实、合法、准确和完整，我们对此负责，并愿承担由此引起的法律责任。</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三、我方愿意向贵方提供任何与本项采购有关的数据、情况和技术资料。若贵方需要，我方愿意提供我方作出的一切承诺的证明资料。</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四、我方愿意按磋商文件规定和磋商小组要求重新提交响应文件和最后报价。</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五、我方承诺遵守《中华人民共和国政府采购法》的有关规定，保证在获得成交资格后，按照磋商文件确定的事项签订政府采购合同，履行双方所签订的合同，并承担合同规定的责任和义务。</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六、我方在此声明： </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（一）我方与采购人或采购代理机构不存在隶属关系或者其他利害关系。</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（二）我方与参加本项目的其他供应商不存在直接控股、管理关系，或者与其他供应商法定代表人（或者负责人）为同一人。</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（三）我方未为本项目前期准备提供设计或咨询服务。</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（四）我方承诺（承诺期：成立三年以上的，为提交首次响应文件截止时间前三年内；成立不足三年的，为实际时间）：</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1、我方依法缴纳了各项税费及各项社会保障资金，没有偷税、漏税及欠缴行为。</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2、我方在经营活动中没有存在下列重大违法记录：</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(1)受到刑事处罚；</w:t>
      </w:r>
    </w:p>
    <w:p>
      <w:pPr>
        <w:pStyle w:val="10"/>
        <w:adjustRightInd w:val="0"/>
        <w:snapToGrid w:val="0"/>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附件1：</w:t>
      </w:r>
      <w:r>
        <w:rPr>
          <w:rFonts w:hint="eastAsia" w:ascii="宋体" w:hAnsi="宋体"/>
          <w:color w:val="000000" w:themeColor="text1"/>
          <w:szCs w:val="21"/>
          <w14:textFill>
            <w14:solidFill>
              <w14:schemeClr w14:val="tx1"/>
            </w14:solidFill>
          </w14:textFill>
        </w:rPr>
        <w:t>法定代表人身份证明</w:t>
      </w:r>
    </w:p>
    <w:p>
      <w:pPr>
        <w:adjustRightInd w:val="0"/>
        <w:snapToGrid w:val="0"/>
        <w:spacing w:line="360" w:lineRule="auto"/>
        <w:ind w:right="24"/>
        <w:rPr>
          <w:rFonts w:hAnsi="宋体"/>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附件2</w:t>
      </w:r>
      <w:r>
        <w:rPr>
          <w:rFonts w:hint="eastAsia" w:ascii="宋体" w:hAnsi="宋体"/>
          <w:color w:val="000000" w:themeColor="text1"/>
          <w:szCs w:val="21"/>
          <w14:textFill>
            <w14:solidFill>
              <w14:schemeClr w14:val="tx1"/>
            </w14:solidFill>
          </w14:textFill>
        </w:rPr>
        <w:t>：法定代表人授权书</w:t>
      </w:r>
    </w:p>
    <w:p>
      <w:pPr>
        <w:pStyle w:val="10"/>
        <w:adjustRightInd w:val="0"/>
        <w:snapToGrid w:val="0"/>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供应商名称(盖单位章)：</w:t>
      </w:r>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法定代表人或其委托代理人 (签字)：</w:t>
      </w:r>
      <w:r>
        <w:rPr>
          <w:rFonts w:hint="eastAsia" w:ascii="宋体" w:hAnsi="宋体"/>
          <w:color w:val="000000" w:themeColor="text1"/>
          <w:szCs w:val="21"/>
          <w:u w:val="single"/>
          <w14:textFill>
            <w14:solidFill>
              <w14:schemeClr w14:val="tx1"/>
            </w14:solidFill>
          </w14:textFill>
        </w:rPr>
        <w:t xml:space="preserve">            </w:t>
      </w:r>
    </w:p>
    <w:p>
      <w:pPr>
        <w:adjustRightInd w:val="0"/>
        <w:snapToGrid w:val="0"/>
        <w:spacing w:line="360" w:lineRule="auto"/>
        <w:rPr>
          <w:rFonts w:ascii="宋体" w:hAnsi="宋体" w:cs="宋体"/>
          <w:color w:val="000000" w:themeColor="text1"/>
          <w:kern w:val="0"/>
          <w:sz w:val="28"/>
          <w:szCs w:val="28"/>
          <w:lang w:bidi="ar"/>
          <w14:textFill>
            <w14:solidFill>
              <w14:schemeClr w14:val="tx1"/>
            </w14:solidFill>
          </w14:textFill>
        </w:rPr>
      </w:pPr>
      <w:r>
        <w:rPr>
          <w:rFonts w:hint="eastAsia" w:ascii="宋体" w:hAnsi="宋体"/>
          <w:color w:val="000000" w:themeColor="text1"/>
          <w:szCs w:val="21"/>
          <w14:textFill>
            <w14:solidFill>
              <w14:schemeClr w14:val="tx1"/>
            </w14:solidFill>
          </w14:textFill>
        </w:rPr>
        <w:t>日     期：</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年</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tabs>
          <w:tab w:val="left" w:pos="3375"/>
        </w:tabs>
        <w:adjustRightInd w:val="0"/>
        <w:snapToGrid w:val="0"/>
        <w:spacing w:line="360" w:lineRule="auto"/>
        <w:rPr>
          <w:rFonts w:hint="eastAsia" w:ascii="宋体" w:hAnsi="宋体"/>
          <w:b/>
          <w:bCs/>
          <w:color w:val="000000" w:themeColor="text1"/>
          <w:sz w:val="24"/>
          <w14:textFill>
            <w14:solidFill>
              <w14:schemeClr w14:val="tx1"/>
            </w14:solidFill>
          </w14:textFill>
        </w:rPr>
      </w:pPr>
    </w:p>
    <w:p>
      <w:pPr>
        <w:tabs>
          <w:tab w:val="left" w:pos="3375"/>
        </w:tabs>
        <w:adjustRightInd w:val="0"/>
        <w:snapToGrid w:val="0"/>
        <w:spacing w:line="360" w:lineRule="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附件1  </w:t>
      </w:r>
      <w:r>
        <w:rPr>
          <w:rFonts w:hint="eastAsia"/>
          <w:b/>
          <w:bCs/>
          <w:color w:val="000000" w:themeColor="text1"/>
          <w:sz w:val="24"/>
          <w14:textFill>
            <w14:solidFill>
              <w14:schemeClr w14:val="tx1"/>
            </w14:solidFill>
          </w14:textFill>
        </w:rPr>
        <w:t>供应商资格声明(格式)</w:t>
      </w:r>
    </w:p>
    <w:p>
      <w:pPr>
        <w:adjustRightInd w:val="0"/>
        <w:snapToGrid w:val="0"/>
        <w:spacing w:line="360" w:lineRule="auto"/>
        <w:jc w:val="center"/>
        <w:rPr>
          <w:rFonts w:ascii="黑体" w:hAnsi="黑体" w:eastAsia="黑体"/>
          <w:b/>
          <w:color w:val="000000" w:themeColor="text1"/>
          <w:sz w:val="22"/>
          <w:szCs w:val="22"/>
          <w14:textFill>
            <w14:solidFill>
              <w14:schemeClr w14:val="tx1"/>
            </w14:solidFill>
          </w14:textFill>
        </w:rPr>
      </w:pPr>
      <w:r>
        <w:rPr>
          <w:rFonts w:hint="eastAsia" w:ascii="黑体" w:hAnsi="黑体" w:eastAsia="黑体"/>
          <w:b/>
          <w:color w:val="000000" w:themeColor="text1"/>
          <w:sz w:val="22"/>
          <w:szCs w:val="22"/>
          <w14:textFill>
            <w14:solidFill>
              <w14:schemeClr w14:val="tx1"/>
            </w14:solidFill>
          </w14:textFill>
        </w:rPr>
        <w:t>供应商资格声明(格式)</w:t>
      </w:r>
    </w:p>
    <w:p>
      <w:pPr>
        <w:widowControl/>
        <w:adjustRightInd w:val="0"/>
        <w:snapToGrid w:val="0"/>
        <w:spacing w:before="156" w:beforeLines="5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致</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(采购人、采购代理机构)：</w:t>
      </w:r>
    </w:p>
    <w:p>
      <w:pPr>
        <w:widowControl/>
        <w:adjustRightInd w:val="0"/>
        <w:snapToGrid w:val="0"/>
        <w:spacing w:before="156" w:beforeLines="50"/>
        <w:ind w:firstLine="440" w:firstLineChars="20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按照《中华人民共和国政府采购法》及实施条例和</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(项目名称)邀请公告的规定，我单位郑重声明如下：</w:t>
      </w:r>
    </w:p>
    <w:p>
      <w:pPr>
        <w:widowControl/>
        <w:adjustRightInd w:val="0"/>
        <w:snapToGrid w:val="0"/>
        <w:spacing w:before="156" w:beforeLines="50"/>
        <w:ind w:firstLine="440" w:firstLineChars="20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一、我单位是按照中华人民共和国法律规定登记注册的，注册地点为</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，全称为</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，统一社会信用代码为</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，法定代表人</w:t>
      </w:r>
      <w:r>
        <w:rPr>
          <w:rFonts w:hint="eastAsia" w:ascii="宋体" w:hAnsi="宋体" w:cs="微软雅黑"/>
          <w:color w:val="000000" w:themeColor="text1"/>
          <w:kern w:val="0"/>
          <w:sz w:val="22"/>
          <w:szCs w:val="22"/>
          <w14:textFill>
            <w14:solidFill>
              <w14:schemeClr w14:val="tx1"/>
            </w14:solidFill>
          </w14:textFill>
        </w:rPr>
        <w:t>（</w:t>
      </w:r>
      <w:r>
        <w:rPr>
          <w:rFonts w:hint="eastAsia" w:ascii="宋体" w:hAnsi="宋体" w:cs="微软雅黑"/>
          <w:color w:val="000000" w:themeColor="text1"/>
          <w:spacing w:val="-2"/>
          <w:kern w:val="0"/>
          <w:sz w:val="22"/>
          <w:szCs w:val="22"/>
          <w14:textFill>
            <w14:solidFill>
              <w14:schemeClr w14:val="tx1"/>
            </w14:solidFill>
          </w14:textFill>
        </w:rPr>
        <w:t>单</w:t>
      </w:r>
      <w:r>
        <w:rPr>
          <w:rFonts w:hint="eastAsia" w:ascii="宋体" w:hAnsi="宋体" w:cs="微软雅黑"/>
          <w:color w:val="000000" w:themeColor="text1"/>
          <w:kern w:val="0"/>
          <w:sz w:val="22"/>
          <w:szCs w:val="22"/>
          <w14:textFill>
            <w14:solidFill>
              <w14:schemeClr w14:val="tx1"/>
            </w14:solidFill>
          </w14:textFill>
        </w:rPr>
        <w:t>位</w:t>
      </w:r>
      <w:r>
        <w:rPr>
          <w:rFonts w:hint="eastAsia" w:ascii="宋体" w:hAnsi="宋体" w:cs="微软雅黑"/>
          <w:color w:val="000000" w:themeColor="text1"/>
          <w:spacing w:val="-2"/>
          <w:kern w:val="0"/>
          <w:sz w:val="22"/>
          <w:szCs w:val="22"/>
          <w14:textFill>
            <w14:solidFill>
              <w14:schemeClr w14:val="tx1"/>
            </w14:solidFill>
          </w14:textFill>
        </w:rPr>
        <w:t>负</w:t>
      </w:r>
      <w:r>
        <w:rPr>
          <w:rFonts w:hint="eastAsia" w:ascii="宋体" w:hAnsi="宋体" w:cs="微软雅黑"/>
          <w:color w:val="000000" w:themeColor="text1"/>
          <w:kern w:val="0"/>
          <w:sz w:val="22"/>
          <w:szCs w:val="22"/>
          <w14:textFill>
            <w14:solidFill>
              <w14:schemeClr w14:val="tx1"/>
            </w14:solidFill>
          </w14:textFill>
        </w:rPr>
        <w:t>责人</w:t>
      </w:r>
      <w:r>
        <w:rPr>
          <w:rFonts w:hint="eastAsia" w:ascii="宋体" w:hAnsi="宋体" w:cs="微软雅黑"/>
          <w:color w:val="000000" w:themeColor="text1"/>
          <w:spacing w:val="-2"/>
          <w:kern w:val="0"/>
          <w:sz w:val="22"/>
          <w:szCs w:val="22"/>
          <w14:textFill>
            <w14:solidFill>
              <w14:schemeClr w14:val="tx1"/>
            </w14:solidFill>
          </w14:textFill>
        </w:rPr>
        <w:t>）</w:t>
      </w:r>
      <w:r>
        <w:rPr>
          <w:rFonts w:hint="eastAsia" w:ascii="宋体" w:hAnsi="宋体" w:cs="宋体"/>
          <w:color w:val="000000" w:themeColor="text1"/>
          <w:sz w:val="22"/>
          <w:szCs w:val="22"/>
          <w14:textFill>
            <w14:solidFill>
              <w14:schemeClr w14:val="tx1"/>
            </w14:solidFill>
          </w14:textFill>
        </w:rPr>
        <w:t>为</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，具有独立承担民事责任的能力。</w:t>
      </w:r>
    </w:p>
    <w:p>
      <w:pPr>
        <w:widowControl/>
        <w:adjustRightInd w:val="0"/>
        <w:snapToGrid w:val="0"/>
        <w:spacing w:before="156" w:beforeLines="50"/>
        <w:ind w:firstLine="440" w:firstLineChars="2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二、我单位具有良好的商业信誉和健全的财务会计制度。</w:t>
      </w:r>
    </w:p>
    <w:p>
      <w:pPr>
        <w:widowControl/>
        <w:adjustRightInd w:val="0"/>
        <w:snapToGrid w:val="0"/>
        <w:spacing w:before="156" w:beforeLines="50"/>
        <w:ind w:firstLine="440" w:firstLineChars="2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三、我</w:t>
      </w:r>
      <w:r>
        <w:rPr>
          <w:rFonts w:hint="eastAsia" w:ascii="宋体" w:hAnsi="宋体" w:cs="宋体"/>
          <w:color w:val="000000" w:themeColor="text1"/>
          <w:sz w:val="22"/>
          <w:szCs w:val="22"/>
          <w14:textFill>
            <w14:solidFill>
              <w14:schemeClr w14:val="tx1"/>
            </w14:solidFill>
          </w14:textFill>
        </w:rPr>
        <w:t>单位</w:t>
      </w:r>
      <w:r>
        <w:rPr>
          <w:rFonts w:hint="eastAsia" w:ascii="宋体" w:hAnsi="宋体" w:cs="宋体"/>
          <w:color w:val="000000" w:themeColor="text1"/>
          <w:kern w:val="0"/>
          <w:sz w:val="22"/>
          <w:szCs w:val="22"/>
          <w14:textFill>
            <w14:solidFill>
              <w14:schemeClr w14:val="tx1"/>
            </w14:solidFill>
          </w14:textFill>
        </w:rPr>
        <w:t>依法进行纳税和社会保险申报并实际履行了义务。</w:t>
      </w:r>
    </w:p>
    <w:p>
      <w:pPr>
        <w:widowControl/>
        <w:adjustRightInd w:val="0"/>
        <w:snapToGrid w:val="0"/>
        <w:spacing w:before="156" w:beforeLines="50"/>
        <w:ind w:firstLine="440" w:firstLineChars="20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四、</w:t>
      </w:r>
      <w:r>
        <w:rPr>
          <w:rFonts w:hint="eastAsia" w:ascii="宋体" w:hAnsi="宋体" w:cs="宋体"/>
          <w:color w:val="000000" w:themeColor="text1"/>
          <w:sz w:val="22"/>
          <w:szCs w:val="22"/>
          <w14:textFill>
            <w14:solidFill>
              <w14:schemeClr w14:val="tx1"/>
            </w14:solidFill>
          </w14:textFill>
        </w:rPr>
        <w:t>我单位具有履行本项目采购合同所必需的设备和专业技术能力，并具有履行合同的良好</w:t>
      </w:r>
      <w:r>
        <w:rPr>
          <w:rFonts w:ascii="宋体" w:hAnsi="宋体"/>
          <w:color w:val="000000" w:themeColor="text1"/>
          <w:sz w:val="22"/>
          <w:szCs w:val="22"/>
          <w14:textFill>
            <w14:solidFill>
              <w14:schemeClr w14:val="tx1"/>
            </w14:solidFill>
          </w14:textFill>
        </w:rPr>
        <w:t>记录</w:t>
      </w:r>
      <w:r>
        <w:rPr>
          <w:rFonts w:hint="eastAsia" w:ascii="宋体" w:hAnsi="宋体" w:cs="宋体"/>
          <w:color w:val="000000" w:themeColor="text1"/>
          <w:sz w:val="22"/>
          <w:szCs w:val="22"/>
          <w14:textFill>
            <w14:solidFill>
              <w14:schemeClr w14:val="tx1"/>
            </w14:solidFill>
          </w14:textFill>
        </w:rPr>
        <w:t>。</w:t>
      </w:r>
    </w:p>
    <w:p>
      <w:pPr>
        <w:widowControl/>
        <w:adjustRightInd w:val="0"/>
        <w:snapToGrid w:val="0"/>
        <w:spacing w:before="156" w:beforeLines="50" w:line="240" w:lineRule="auto"/>
        <w:ind w:firstLine="440" w:firstLineChars="200"/>
        <w:jc w:val="left"/>
        <w:rPr>
          <w:rFonts w:hint="eastAsia" w:ascii="宋体" w:hAnsi="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五、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r>
        <w:rPr>
          <w:rFonts w:hint="eastAsia" w:ascii="宋体" w:hAnsi="宋体" w:cs="宋体"/>
          <w:color w:val="000000" w:themeColor="text1"/>
          <w:sz w:val="22"/>
          <w:szCs w:val="22"/>
          <w:lang w:val="en-US" w:eastAsia="zh-CN"/>
          <w14:textFill>
            <w14:solidFill>
              <w14:schemeClr w14:val="tx1"/>
            </w14:solidFill>
          </w14:textFill>
        </w:rPr>
        <w:t xml:space="preserve">       </w:t>
      </w:r>
    </w:p>
    <w:p>
      <w:pPr>
        <w:widowControl/>
        <w:adjustRightInd w:val="0"/>
        <w:snapToGrid w:val="0"/>
        <w:spacing w:before="156" w:beforeLines="50" w:line="240" w:lineRule="auto"/>
        <w:ind w:firstLine="440" w:firstLineChars="200"/>
        <w:jc w:val="left"/>
        <w:rPr>
          <w:rFonts w:hint="eastAsia"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lang w:val="en-US" w:eastAsia="zh-CN"/>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供应商在参加政府采购活动前3年内因违法经营被禁止在一定期限内参加政府采购活动，期限届满的，可以参加政府采购活动。</w:t>
      </w:r>
    </w:p>
    <w:p>
      <w:pPr>
        <w:widowControl/>
        <w:adjustRightInd w:val="0"/>
        <w:snapToGrid w:val="0"/>
        <w:spacing w:before="156" w:beforeLines="50" w:line="240" w:lineRule="auto"/>
        <w:ind w:firstLine="440" w:firstLineChars="20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六、我单位具备法律、行政法规规定的其他条件。</w:t>
      </w:r>
    </w:p>
    <w:p>
      <w:pPr>
        <w:widowControl/>
        <w:adjustRightInd w:val="0"/>
        <w:snapToGrid w:val="0"/>
        <w:spacing w:before="156" w:beforeLines="50" w:line="240" w:lineRule="auto"/>
        <w:ind w:firstLine="440" w:firstLineChars="200"/>
        <w:jc w:val="left"/>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七、</w:t>
      </w:r>
      <w:r>
        <w:rPr>
          <w:rFonts w:hint="eastAsia"/>
          <w:color w:val="000000" w:themeColor="text1"/>
          <w:sz w:val="22"/>
          <w:szCs w:val="22"/>
          <w14:textFill>
            <w14:solidFill>
              <w14:schemeClr w14:val="tx1"/>
            </w14:solidFill>
          </w14:textFill>
        </w:rPr>
        <w:t>与我单位存在“单位负责人为同一人或者存在直接控股、管理关系”的其他单位信息如下（如无，填写“无”）：</w:t>
      </w:r>
    </w:p>
    <w:p>
      <w:pPr>
        <w:adjustRightInd w:val="0"/>
        <w:snapToGrid w:val="0"/>
        <w:spacing w:before="156" w:beforeLines="50"/>
        <w:ind w:firstLine="440" w:firstLineChars="200"/>
        <w:rPr>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r>
        <w:rPr>
          <w:rFonts w:hint="eastAsia"/>
          <w:color w:val="000000" w:themeColor="text1"/>
          <w:sz w:val="22"/>
          <w:szCs w:val="22"/>
          <w14:textFill>
            <w14:solidFill>
              <w14:schemeClr w14:val="tx1"/>
            </w14:solidFill>
          </w14:textFill>
        </w:rPr>
        <w:t>与我单位的法定代表人（单位负责人）为同一人的其他单位如下：</w:t>
      </w:r>
      <w:r>
        <w:rPr>
          <w:rFonts w:hint="eastAsia" w:ascii="宋体" w:hAnsi="宋体"/>
          <w:color w:val="000000" w:themeColor="text1"/>
          <w:sz w:val="22"/>
          <w:szCs w:val="22"/>
          <w:u w:val="single"/>
          <w14:textFill>
            <w14:solidFill>
              <w14:schemeClr w14:val="tx1"/>
            </w14:solidFill>
          </w14:textFill>
        </w:rPr>
        <w:t xml:space="preserve">               </w:t>
      </w:r>
    </w:p>
    <w:p>
      <w:pPr>
        <w:adjustRightInd w:val="0"/>
        <w:snapToGrid w:val="0"/>
        <w:spacing w:before="156" w:beforeLines="50"/>
        <w:ind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2、我</w:t>
      </w:r>
      <w:r>
        <w:rPr>
          <w:rFonts w:hint="eastAsia"/>
          <w:color w:val="000000" w:themeColor="text1"/>
          <w:sz w:val="22"/>
          <w:szCs w:val="22"/>
          <w14:textFill>
            <w14:solidFill>
              <w14:schemeClr w14:val="tx1"/>
            </w14:solidFill>
          </w14:textFill>
        </w:rPr>
        <w:t>单位</w:t>
      </w:r>
      <w:r>
        <w:rPr>
          <w:rFonts w:hint="eastAsia" w:ascii="宋体" w:hAnsi="宋体"/>
          <w:color w:val="000000" w:themeColor="text1"/>
          <w:sz w:val="22"/>
          <w:szCs w:val="22"/>
          <w14:textFill>
            <w14:solidFill>
              <w14:schemeClr w14:val="tx1"/>
            </w14:solidFill>
          </w14:textFill>
        </w:rPr>
        <w:t>直接控股的其他单位如下：</w:t>
      </w:r>
      <w:r>
        <w:rPr>
          <w:rFonts w:hint="eastAsia" w:ascii="宋体" w:hAnsi="宋体"/>
          <w:color w:val="000000" w:themeColor="text1"/>
          <w:sz w:val="22"/>
          <w:szCs w:val="22"/>
          <w:u w:val="single"/>
          <w14:textFill>
            <w14:solidFill>
              <w14:schemeClr w14:val="tx1"/>
            </w14:solidFill>
          </w14:textFill>
        </w:rPr>
        <w:t xml:space="preserve">               </w:t>
      </w:r>
    </w:p>
    <w:p>
      <w:pPr>
        <w:adjustRightInd w:val="0"/>
        <w:snapToGrid w:val="0"/>
        <w:spacing w:before="156" w:beforeLines="50"/>
        <w:ind w:firstLine="440" w:firstLineChars="200"/>
        <w:rPr>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3、与我</w:t>
      </w:r>
      <w:r>
        <w:rPr>
          <w:rFonts w:hint="eastAsia"/>
          <w:color w:val="000000" w:themeColor="text1"/>
          <w:sz w:val="22"/>
          <w:szCs w:val="22"/>
          <w14:textFill>
            <w14:solidFill>
              <w14:schemeClr w14:val="tx1"/>
            </w14:solidFill>
          </w14:textFill>
        </w:rPr>
        <w:t>单位存在</w:t>
      </w:r>
      <w:r>
        <w:rPr>
          <w:rFonts w:hint="eastAsia" w:ascii="宋体" w:hAnsi="宋体"/>
          <w:color w:val="000000" w:themeColor="text1"/>
          <w:sz w:val="22"/>
          <w:szCs w:val="22"/>
          <w14:textFill>
            <w14:solidFill>
              <w14:schemeClr w14:val="tx1"/>
            </w14:solidFill>
          </w14:textFill>
        </w:rPr>
        <w:t>管理关系的其他单位如下：</w:t>
      </w:r>
      <w:r>
        <w:rPr>
          <w:rFonts w:hint="eastAsia" w:ascii="宋体" w:hAnsi="宋体"/>
          <w:color w:val="000000" w:themeColor="text1"/>
          <w:sz w:val="22"/>
          <w:szCs w:val="22"/>
          <w:u w:val="single"/>
          <w14:textFill>
            <w14:solidFill>
              <w14:schemeClr w14:val="tx1"/>
            </w14:solidFill>
          </w14:textFill>
        </w:rPr>
        <w:t xml:space="preserve">               </w:t>
      </w:r>
    </w:p>
    <w:p>
      <w:pPr>
        <w:widowControl/>
        <w:adjustRightInd w:val="0"/>
        <w:snapToGrid w:val="0"/>
        <w:spacing w:before="156" w:beforeLines="50" w:line="240" w:lineRule="auto"/>
        <w:ind w:firstLine="440" w:firstLineChars="200"/>
        <w:jc w:val="left"/>
        <w:rPr>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八、</w:t>
      </w:r>
      <w:r>
        <w:rPr>
          <w:rFonts w:ascii="宋体" w:hAnsi="宋体"/>
          <w:color w:val="000000" w:themeColor="text1"/>
          <w:sz w:val="22"/>
          <w:szCs w:val="22"/>
          <w14:textFill>
            <w14:solidFill>
              <w14:schemeClr w14:val="tx1"/>
            </w14:solidFill>
          </w14:textFill>
        </w:rPr>
        <w:t>我</w:t>
      </w:r>
      <w:r>
        <w:rPr>
          <w:rFonts w:hint="eastAsia" w:ascii="宋体" w:hAnsi="宋体"/>
          <w:color w:val="000000" w:themeColor="text1"/>
          <w:sz w:val="22"/>
          <w:szCs w:val="22"/>
          <w14:textFill>
            <w14:solidFill>
              <w14:schemeClr w14:val="tx1"/>
            </w14:solidFill>
          </w14:textFill>
        </w:rPr>
        <w:t>单位</w:t>
      </w:r>
      <w:r>
        <w:rPr>
          <w:rFonts w:ascii="宋体" w:hAnsi="宋体"/>
          <w:color w:val="000000" w:themeColor="text1"/>
          <w:sz w:val="22"/>
          <w:szCs w:val="22"/>
          <w14:textFill>
            <w14:solidFill>
              <w14:schemeClr w14:val="tx1"/>
            </w14:solidFill>
          </w14:textFill>
        </w:rPr>
        <w:t>不属于为本项目提供整体设计、规范编制或者项目管理、监理、检测等服务的</w:t>
      </w:r>
      <w:r>
        <w:rPr>
          <w:rFonts w:hint="eastAsia" w:ascii="宋体" w:hAnsi="宋体" w:cs="宋体"/>
          <w:color w:val="000000" w:themeColor="text1"/>
          <w:sz w:val="22"/>
          <w:szCs w:val="22"/>
          <w14:textFill>
            <w14:solidFill>
              <w14:schemeClr w14:val="tx1"/>
            </w14:solidFill>
          </w14:textFill>
        </w:rPr>
        <w:t>供应商</w:t>
      </w:r>
      <w:r>
        <w:rPr>
          <w:rFonts w:ascii="宋体" w:hAnsi="宋体"/>
          <w:color w:val="000000" w:themeColor="text1"/>
          <w:sz w:val="22"/>
          <w:szCs w:val="22"/>
          <w14:textFill>
            <w14:solidFill>
              <w14:schemeClr w14:val="tx1"/>
            </w14:solidFill>
          </w14:textFill>
        </w:rPr>
        <w:t>。</w:t>
      </w:r>
    </w:p>
    <w:p>
      <w:pPr>
        <w:widowControl/>
        <w:adjustRightInd w:val="0"/>
        <w:snapToGrid w:val="0"/>
        <w:spacing w:before="156" w:beforeLines="50" w:line="240" w:lineRule="auto"/>
        <w:ind w:firstLine="440" w:firstLineChars="200"/>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九、</w:t>
      </w:r>
      <w:r>
        <w:rPr>
          <w:rFonts w:ascii="宋体" w:hAnsi="宋体"/>
          <w:color w:val="000000" w:themeColor="text1"/>
          <w:sz w:val="22"/>
          <w:szCs w:val="22"/>
          <w14:textFill>
            <w14:solidFill>
              <w14:schemeClr w14:val="tx1"/>
            </w14:solidFill>
          </w14:textFill>
        </w:rPr>
        <w:t>我单位无以下不良信用记录情形：</w:t>
      </w:r>
    </w:p>
    <w:p>
      <w:pPr>
        <w:widowControl/>
        <w:adjustRightInd w:val="0"/>
        <w:snapToGrid w:val="0"/>
        <w:spacing w:before="156" w:beforeLines="50" w:line="240" w:lineRule="auto"/>
        <w:ind w:firstLine="440" w:firstLineChars="2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、在</w:t>
      </w:r>
      <w:r>
        <w:rPr>
          <w:rFonts w:hint="eastAsia" w:ascii="宋体" w:hAnsi="宋体" w:cs="宋体"/>
          <w:color w:val="000000" w:themeColor="text1"/>
          <w:sz w:val="22"/>
          <w:szCs w:val="22"/>
          <w14:textFill>
            <w14:solidFill>
              <w14:schemeClr w14:val="tx1"/>
            </w14:solidFill>
          </w14:textFill>
        </w:rPr>
        <w:t>“信用中国”网站被列入失信被执行人和重大税收违法案件当事人名单；</w:t>
      </w:r>
    </w:p>
    <w:p>
      <w:pPr>
        <w:widowControl/>
        <w:adjustRightInd w:val="0"/>
        <w:snapToGrid w:val="0"/>
        <w:spacing w:before="156" w:beforeLines="50" w:line="240" w:lineRule="auto"/>
        <w:ind w:firstLine="440" w:firstLineChars="2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、在</w:t>
      </w:r>
      <w:r>
        <w:rPr>
          <w:rFonts w:hint="eastAsia" w:ascii="宋体" w:hAnsi="宋体" w:cs="宋体"/>
          <w:color w:val="000000" w:themeColor="text1"/>
          <w:sz w:val="22"/>
          <w:szCs w:val="22"/>
          <w14:textFill>
            <w14:solidFill>
              <w14:schemeClr w14:val="tx1"/>
            </w14:solidFill>
          </w14:textFill>
        </w:rPr>
        <w:t>“中国政府采购网”网站被列入政府采购严重违法失信行为记录名单；</w:t>
      </w:r>
    </w:p>
    <w:p>
      <w:pPr>
        <w:widowControl/>
        <w:adjustRightInd w:val="0"/>
        <w:snapToGrid w:val="0"/>
        <w:spacing w:before="156" w:beforeLines="50" w:line="240" w:lineRule="auto"/>
        <w:ind w:firstLine="440" w:firstLineChars="2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不符合《政府采购法》第二十二条规定的条件。</w:t>
      </w:r>
    </w:p>
    <w:p>
      <w:pPr>
        <w:widowControl/>
        <w:adjustRightInd w:val="0"/>
        <w:snapToGrid w:val="0"/>
        <w:spacing w:before="156" w:beforeLines="50"/>
        <w:ind w:firstLine="440" w:firstLineChars="200"/>
        <w:jc w:val="left"/>
        <w:rPr>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我单位保证上述声明的事项都是真实的，如有虚假，我单位愿意承担相应的法律责任，并承担因此所造成的一切损失。</w:t>
      </w:r>
    </w:p>
    <w:p>
      <w:pPr>
        <w:widowControl/>
        <w:adjustRightInd w:val="0"/>
        <w:snapToGrid w:val="0"/>
        <w:spacing w:before="156" w:beforeLines="50"/>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注：第三条“良好的商业信誉”是指供应商经营状况良好，无本</w:t>
      </w:r>
      <w:r>
        <w:rPr>
          <w:rFonts w:hint="eastAsia" w:ascii="宋体" w:hAnsi="宋体"/>
          <w:color w:val="000000" w:themeColor="text1"/>
          <w:sz w:val="22"/>
          <w:szCs w:val="22"/>
          <w14:textFill>
            <w14:solidFill>
              <w14:schemeClr w14:val="tx1"/>
            </w14:solidFill>
          </w14:textFill>
        </w:rPr>
        <w:t>承诺函</w:t>
      </w:r>
      <w:r>
        <w:rPr>
          <w:rFonts w:hint="eastAsia" w:ascii="宋体" w:hAnsi="宋体" w:cs="宋体"/>
          <w:color w:val="000000" w:themeColor="text1"/>
          <w:sz w:val="22"/>
          <w:szCs w:val="22"/>
          <w14:textFill>
            <w14:solidFill>
              <w14:schemeClr w14:val="tx1"/>
            </w14:solidFill>
          </w14:textFill>
        </w:rPr>
        <w:t>第九条情形。</w:t>
      </w:r>
    </w:p>
    <w:p>
      <w:pPr>
        <w:widowControl/>
        <w:adjustRightInd w:val="0"/>
        <w:snapToGrid w:val="0"/>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供应商名称（盖单位公章）：</w:t>
      </w:r>
    </w:p>
    <w:p>
      <w:pPr>
        <w:widowControl/>
        <w:adjustRightInd w:val="0"/>
        <w:snapToGrid w:val="0"/>
        <w:jc w:val="left"/>
        <w:rPr>
          <w:rFonts w:ascii="宋体" w:hAnsi="宋体" w:cs="宋体"/>
          <w:b/>
          <w:bCs/>
          <w:color w:val="000000" w:themeColor="text1"/>
          <w:kern w:val="0"/>
          <w:sz w:val="22"/>
          <w:szCs w:val="22"/>
          <w14:textFill>
            <w14:solidFill>
              <w14:schemeClr w14:val="tx1"/>
            </w14:solidFill>
          </w14:textFill>
        </w:rPr>
      </w:pPr>
      <w:r>
        <w:rPr>
          <w:rFonts w:hint="eastAsia" w:ascii="宋体" w:hAnsi="宋体" w:cs="微软雅黑"/>
          <w:color w:val="000000" w:themeColor="text1"/>
          <w:spacing w:val="-2"/>
          <w:kern w:val="0"/>
          <w:sz w:val="22"/>
          <w:szCs w:val="22"/>
          <w14:textFill>
            <w14:solidFill>
              <w14:schemeClr w14:val="tx1"/>
            </w14:solidFill>
          </w14:textFill>
        </w:rPr>
        <w:t>法</w:t>
      </w:r>
      <w:r>
        <w:rPr>
          <w:rFonts w:hint="eastAsia" w:ascii="宋体" w:hAnsi="宋体" w:cs="微软雅黑"/>
          <w:color w:val="000000" w:themeColor="text1"/>
          <w:kern w:val="0"/>
          <w:sz w:val="22"/>
          <w:szCs w:val="22"/>
          <w14:textFill>
            <w14:solidFill>
              <w14:schemeClr w14:val="tx1"/>
            </w14:solidFill>
          </w14:textFill>
        </w:rPr>
        <w:t>定</w:t>
      </w:r>
      <w:r>
        <w:rPr>
          <w:rFonts w:hint="eastAsia" w:ascii="宋体" w:hAnsi="宋体" w:cs="微软雅黑"/>
          <w:color w:val="000000" w:themeColor="text1"/>
          <w:spacing w:val="-2"/>
          <w:kern w:val="0"/>
          <w:sz w:val="22"/>
          <w:szCs w:val="22"/>
          <w14:textFill>
            <w14:solidFill>
              <w14:schemeClr w14:val="tx1"/>
            </w14:solidFill>
          </w14:textFill>
        </w:rPr>
        <w:t>代</w:t>
      </w:r>
      <w:r>
        <w:rPr>
          <w:rFonts w:hint="eastAsia" w:ascii="宋体" w:hAnsi="宋体" w:cs="微软雅黑"/>
          <w:color w:val="000000" w:themeColor="text1"/>
          <w:kern w:val="0"/>
          <w:sz w:val="22"/>
          <w:szCs w:val="22"/>
          <w14:textFill>
            <w14:solidFill>
              <w14:schemeClr w14:val="tx1"/>
            </w14:solidFill>
          </w14:textFill>
        </w:rPr>
        <w:t>表</w:t>
      </w:r>
      <w:r>
        <w:rPr>
          <w:rFonts w:hint="eastAsia" w:ascii="宋体" w:hAnsi="宋体" w:cs="微软雅黑"/>
          <w:color w:val="000000" w:themeColor="text1"/>
          <w:spacing w:val="-2"/>
          <w:kern w:val="0"/>
          <w:sz w:val="22"/>
          <w:szCs w:val="22"/>
          <w14:textFill>
            <w14:solidFill>
              <w14:schemeClr w14:val="tx1"/>
            </w14:solidFill>
          </w14:textFill>
        </w:rPr>
        <w:t>人</w:t>
      </w:r>
      <w:r>
        <w:rPr>
          <w:rFonts w:hint="eastAsia" w:ascii="宋体" w:hAnsi="宋体" w:cs="微软雅黑"/>
          <w:color w:val="000000" w:themeColor="text1"/>
          <w:kern w:val="0"/>
          <w:sz w:val="22"/>
          <w:szCs w:val="22"/>
          <w14:textFill>
            <w14:solidFill>
              <w14:schemeClr w14:val="tx1"/>
            </w14:solidFill>
          </w14:textFill>
        </w:rPr>
        <w:t>（</w:t>
      </w:r>
      <w:r>
        <w:rPr>
          <w:rFonts w:hint="eastAsia" w:ascii="宋体" w:hAnsi="宋体" w:cs="微软雅黑"/>
          <w:color w:val="000000" w:themeColor="text1"/>
          <w:spacing w:val="-2"/>
          <w:kern w:val="0"/>
          <w:sz w:val="22"/>
          <w:szCs w:val="22"/>
          <w14:textFill>
            <w14:solidFill>
              <w14:schemeClr w14:val="tx1"/>
            </w14:solidFill>
          </w14:textFill>
        </w:rPr>
        <w:t>单</w:t>
      </w:r>
      <w:r>
        <w:rPr>
          <w:rFonts w:hint="eastAsia" w:ascii="宋体" w:hAnsi="宋体" w:cs="微软雅黑"/>
          <w:color w:val="000000" w:themeColor="text1"/>
          <w:kern w:val="0"/>
          <w:sz w:val="22"/>
          <w:szCs w:val="22"/>
          <w14:textFill>
            <w14:solidFill>
              <w14:schemeClr w14:val="tx1"/>
            </w14:solidFill>
          </w14:textFill>
        </w:rPr>
        <w:t>位</w:t>
      </w:r>
      <w:r>
        <w:rPr>
          <w:rFonts w:hint="eastAsia" w:ascii="宋体" w:hAnsi="宋体" w:cs="微软雅黑"/>
          <w:color w:val="000000" w:themeColor="text1"/>
          <w:spacing w:val="-2"/>
          <w:kern w:val="0"/>
          <w:sz w:val="22"/>
          <w:szCs w:val="22"/>
          <w14:textFill>
            <w14:solidFill>
              <w14:schemeClr w14:val="tx1"/>
            </w14:solidFill>
          </w14:textFill>
        </w:rPr>
        <w:t>负</w:t>
      </w:r>
      <w:r>
        <w:rPr>
          <w:rFonts w:hint="eastAsia" w:ascii="宋体" w:hAnsi="宋体" w:cs="微软雅黑"/>
          <w:color w:val="000000" w:themeColor="text1"/>
          <w:kern w:val="0"/>
          <w:sz w:val="22"/>
          <w:szCs w:val="22"/>
          <w14:textFill>
            <w14:solidFill>
              <w14:schemeClr w14:val="tx1"/>
            </w14:solidFill>
          </w14:textFill>
        </w:rPr>
        <w:t>责人</w:t>
      </w:r>
      <w:r>
        <w:rPr>
          <w:rFonts w:hint="eastAsia" w:ascii="宋体" w:hAnsi="宋体" w:cs="微软雅黑"/>
          <w:color w:val="000000" w:themeColor="text1"/>
          <w:spacing w:val="-2"/>
          <w:kern w:val="0"/>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或委托代理人：</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（签字或印章）</w:t>
      </w:r>
    </w:p>
    <w:p>
      <w:pPr>
        <w:widowControl/>
        <w:adjustRightInd w:val="0"/>
        <w:snapToGrid w:val="0"/>
        <w:jc w:val="left"/>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日期：</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年</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月</w:t>
      </w:r>
      <w:r>
        <w:rPr>
          <w:rFonts w:hint="eastAsia" w:ascii="宋体" w:hAnsi="宋体" w:cs="宋体"/>
          <w:color w:val="000000" w:themeColor="text1"/>
          <w:sz w:val="22"/>
          <w:szCs w:val="22"/>
          <w:u w:val="single"/>
          <w14:textFill>
            <w14:solidFill>
              <w14:schemeClr w14:val="tx1"/>
            </w14:solidFill>
          </w14:textFill>
        </w:rPr>
        <w:t xml:space="preserve">  </w:t>
      </w:r>
      <w:r>
        <w:rPr>
          <w:rFonts w:hint="eastAsia" w:ascii="宋体" w:hAnsi="宋体" w:cs="宋体"/>
          <w:color w:val="000000" w:themeColor="text1"/>
          <w:sz w:val="22"/>
          <w:szCs w:val="22"/>
          <w14:textFill>
            <w14:solidFill>
              <w14:schemeClr w14:val="tx1"/>
            </w14:solidFill>
          </w14:textFill>
        </w:rPr>
        <w:t>日</w:t>
      </w:r>
    </w:p>
    <w:p>
      <w:pPr>
        <w:ind w:firstLine="241" w:firstLineChars="100"/>
        <w:rPr>
          <w:rFonts w:hint="eastAsia" w:ascii="宋体" w:hAnsi="宋体" w:cs="宋体"/>
          <w:b/>
          <w:color w:val="000000" w:themeColor="text1"/>
          <w:sz w:val="24"/>
          <w14:textFill>
            <w14:solidFill>
              <w14:schemeClr w14:val="tx1"/>
            </w14:solidFill>
          </w14:textFill>
        </w:rPr>
      </w:pPr>
    </w:p>
    <w:p>
      <w:pPr>
        <w:ind w:firstLine="241" w:firstLineChars="100"/>
        <w:rPr>
          <w:rFonts w:hint="eastAsia" w:ascii="宋体" w:hAnsi="宋体" w:cs="宋体"/>
          <w:b/>
          <w:color w:val="000000" w:themeColor="text1"/>
          <w:sz w:val="24"/>
          <w14:textFill>
            <w14:solidFill>
              <w14:schemeClr w14:val="tx1"/>
            </w14:solidFill>
          </w14:textFill>
        </w:rPr>
      </w:pPr>
    </w:p>
    <w:p>
      <w:pPr>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附件2 </w:t>
      </w:r>
    </w:p>
    <w:p>
      <w:pPr>
        <w:adjustRightInd w:val="0"/>
        <w:snapToGrid w:val="0"/>
        <w:spacing w:line="360" w:lineRule="auto"/>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湖南省政府采购供应商资格承诺函</w:t>
      </w:r>
    </w:p>
    <w:p>
      <w:pPr>
        <w:adjustRightInd w:val="0"/>
        <w:snapToGrid w:val="0"/>
        <w:spacing w:line="360" w:lineRule="auto"/>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 </w:t>
      </w:r>
    </w:p>
    <w:p>
      <w:pPr>
        <w:adjustRightInd w:val="0"/>
        <w:snapToGrid w:val="0"/>
        <w:spacing w:line="360" w:lineRule="auto"/>
        <w:ind w:firstLine="420"/>
        <w:jc w:val="left"/>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adjustRightInd w:val="0"/>
        <w:snapToGrid w:val="0"/>
        <w:spacing w:line="360" w:lineRule="auto"/>
        <w:jc w:val="left"/>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xml:space="preserve">     按照《政府采购促进中小企业发展管理办法》（财库〔2020]46号)，本公司企业规模为：大型</w:t>
      </w:r>
      <w:r>
        <w:rPr>
          <w:rFonts w:hint="eastAsia" w:asciiTheme="minorEastAsia" w:hAnsiTheme="minorEastAsia" w:eastAsiaTheme="minorEastAsia" w:cstheme="minorEastAsia"/>
          <w:bCs/>
          <w:color w:val="000000" w:themeColor="text1"/>
          <w:sz w:val="22"/>
          <w:szCs w:val="22"/>
          <w14:textFill>
            <w14:solidFill>
              <w14:schemeClr w14:val="tx1"/>
            </w14:solidFill>
          </w14:textFill>
        </w:rPr>
        <w:sym w:font="Wingdings" w:char="00A8"/>
      </w:r>
      <w:r>
        <w:rPr>
          <w:rFonts w:hint="eastAsia" w:asciiTheme="minorEastAsia" w:hAnsiTheme="minorEastAsia" w:eastAsiaTheme="minorEastAsia" w:cstheme="minorEastAsia"/>
          <w:bCs/>
          <w:color w:val="000000" w:themeColor="text1"/>
          <w:sz w:val="22"/>
          <w:szCs w:val="22"/>
          <w14:textFill>
            <w14:solidFill>
              <w14:schemeClr w14:val="tx1"/>
            </w14:solidFill>
          </w14:textFill>
        </w:rPr>
        <w:t> 中型</w:t>
      </w:r>
      <w:r>
        <w:rPr>
          <w:rFonts w:hint="eastAsia" w:asciiTheme="minorEastAsia" w:hAnsiTheme="minorEastAsia" w:eastAsiaTheme="minorEastAsia" w:cstheme="minorEastAsia"/>
          <w:bCs/>
          <w:color w:val="000000" w:themeColor="text1"/>
          <w:sz w:val="22"/>
          <w:szCs w:val="22"/>
          <w14:textFill>
            <w14:solidFill>
              <w14:schemeClr w14:val="tx1"/>
            </w14:solidFill>
          </w14:textFill>
        </w:rPr>
        <w:sym w:font="Wingdings" w:char="00A8"/>
      </w:r>
      <w:r>
        <w:rPr>
          <w:rFonts w:hint="eastAsia" w:asciiTheme="minorEastAsia" w:hAnsiTheme="minorEastAsia" w:eastAsiaTheme="minorEastAsia" w:cstheme="minorEastAsia"/>
          <w:bCs/>
          <w:color w:val="000000" w:themeColor="text1"/>
          <w:sz w:val="22"/>
          <w:szCs w:val="22"/>
          <w14:textFill>
            <w14:solidFill>
              <w14:schemeClr w14:val="tx1"/>
            </w14:solidFill>
          </w14:textFill>
        </w:rPr>
        <w:t> 小型</w:t>
      </w:r>
      <w:r>
        <w:rPr>
          <w:rFonts w:hint="eastAsia" w:asciiTheme="minorEastAsia" w:hAnsiTheme="minorEastAsia" w:eastAsiaTheme="minorEastAsia" w:cstheme="minorEastAsia"/>
          <w:bCs/>
          <w:color w:val="000000" w:themeColor="text1"/>
          <w:sz w:val="22"/>
          <w:szCs w:val="22"/>
          <w14:textFill>
            <w14:solidFill>
              <w14:schemeClr w14:val="tx1"/>
            </w14:solidFill>
          </w14:textFill>
        </w:rPr>
        <w:sym w:font="Wingdings" w:char="00A8"/>
      </w:r>
      <w:r>
        <w:rPr>
          <w:rFonts w:hint="eastAsia" w:asciiTheme="minorEastAsia" w:hAnsiTheme="minorEastAsia" w:eastAsiaTheme="minorEastAsia" w:cstheme="minorEastAsia"/>
          <w:bCs/>
          <w:color w:val="000000" w:themeColor="text1"/>
          <w:sz w:val="22"/>
          <w:szCs w:val="22"/>
          <w14:textFill>
            <w14:solidFill>
              <w14:schemeClr w14:val="tx1"/>
            </w14:solidFill>
          </w14:textFill>
        </w:rPr>
        <w:t> 微型</w:t>
      </w:r>
      <w:r>
        <w:rPr>
          <w:rFonts w:hint="eastAsia" w:asciiTheme="minorEastAsia" w:hAnsiTheme="minorEastAsia" w:eastAsiaTheme="minorEastAsia" w:cstheme="minorEastAsia"/>
          <w:bCs/>
          <w:color w:val="000000" w:themeColor="text1"/>
          <w:sz w:val="22"/>
          <w:szCs w:val="22"/>
          <w14:textFill>
            <w14:solidFill>
              <w14:schemeClr w14:val="tx1"/>
            </w14:solidFill>
          </w14:textFill>
        </w:rPr>
        <w:sym w:font="Wingdings" w:char="00A8"/>
      </w: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jc w:val="left"/>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2"/>
          <w:szCs w:val="22"/>
          <w14:textFill>
            <w14:solidFill>
              <w14:schemeClr w14:val="tx1"/>
            </w14:solidFill>
          </w14:textFill>
        </w:rPr>
        <w:sym w:font="Wingdings" w:char="00A8"/>
      </w:r>
      <w:r>
        <w:rPr>
          <w:rFonts w:hint="eastAsia" w:asciiTheme="minorEastAsia" w:hAnsiTheme="minorEastAsia" w:eastAsiaTheme="minorEastAsia" w:cstheme="minorEastAsia"/>
          <w:bCs/>
          <w:color w:val="000000" w:themeColor="text1"/>
          <w:sz w:val="22"/>
          <w:szCs w:val="22"/>
          <w14:textFill>
            <w14:solidFill>
              <w14:schemeClr w14:val="tx1"/>
            </w14:solidFill>
          </w14:textFill>
        </w:rPr>
        <w:t>本公司自愿入驻湖南省政府采购电子卖场，遵守《湖南省政府采购电子卖场管理办法》（湘财购〔2019]27号），如违反承诺，同意金融机构将增信保证划缴国库（非电子卖场采购活动项目不需勾选）。</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xml:space="preserve">                                               公司（单位）名称（盖章）</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xml:space="preserve">                                                  年    月   日</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机构代码、注册登记机构、日期、有效期、注册资本、地址、经济行业、经济性质</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法定代表人（负责人）姓名（签字）、身份证号、手机号：</w:t>
      </w:r>
    </w:p>
    <w:p>
      <w:pPr>
        <w:adjustRightInd w:val="0"/>
        <w:snapToGrid w:val="0"/>
        <w:spacing w:line="360" w:lineRule="auto"/>
        <w:jc w:val="center"/>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 </w:t>
      </w:r>
    </w:p>
    <w:p>
      <w:pPr>
        <w:adjustRightInd w:val="0"/>
        <w:snapToGrid w:val="0"/>
        <w:spacing w:line="360" w:lineRule="auto"/>
        <w:rPr>
          <w:rFonts w:asciiTheme="minorEastAsia" w:hAnsiTheme="minorEastAsia" w:eastAsiaTheme="minorEastAsia" w:cstheme="minorEastAsia"/>
          <w:bCs/>
          <w:color w:val="000000" w:themeColor="text1"/>
          <w:sz w:val="22"/>
          <w:szCs w:val="22"/>
          <w14:textFill>
            <w14:solidFill>
              <w14:schemeClr w14:val="tx1"/>
            </w14:solidFill>
          </w14:textFill>
        </w:rPr>
      </w:pPr>
      <w:r>
        <w:rPr>
          <w:rFonts w:hint="eastAsia" w:asciiTheme="minorEastAsia" w:hAnsiTheme="minorEastAsia" w:eastAsiaTheme="minorEastAsia" w:cstheme="minorEastAsia"/>
          <w:bCs/>
          <w:color w:val="000000" w:themeColor="text1"/>
          <w:sz w:val="22"/>
          <w:szCs w:val="22"/>
          <w14:textFill>
            <w14:solidFill>
              <w14:schemeClr w14:val="tx1"/>
            </w14:solidFill>
          </w14:textFill>
        </w:rPr>
        <w:t>授权代表人姓名（签字）、身份证号、手机号：</w:t>
      </w:r>
    </w:p>
    <w:p>
      <w:pPr>
        <w:pStyle w:val="16"/>
        <w:widowControl/>
        <w:tabs>
          <w:tab w:val="left" w:pos="435"/>
        </w:tabs>
        <w:spacing w:beforeAutospacing="0" w:afterAutospacing="0" w:line="480" w:lineRule="atLeast"/>
        <w:textAlignment w:val="baseline"/>
        <w:rPr>
          <w:rFonts w:asciiTheme="minorEastAsia" w:hAnsiTheme="minorEastAsia" w:eastAsiaTheme="minorEastAsia" w:cstheme="minorEastAsia"/>
          <w:color w:val="000000" w:themeColor="text1"/>
          <w:sz w:val="32"/>
          <w:szCs w:val="32"/>
          <w:shd w:val="clear" w:color="auto" w:fill="FFFFFF"/>
          <w14:textFill>
            <w14:solidFill>
              <w14:schemeClr w14:val="tx1"/>
            </w14:solidFill>
          </w14:textFill>
        </w:rPr>
      </w:pPr>
    </w:p>
    <w:p>
      <w:pPr>
        <w:pStyle w:val="16"/>
        <w:widowControl/>
        <w:spacing w:beforeAutospacing="0" w:afterAutospacing="0" w:line="480" w:lineRule="atLeast"/>
        <w:jc w:val="both"/>
        <w:textAlignment w:val="baseline"/>
        <w:rPr>
          <w:rFonts w:ascii="仿宋" w:hAnsi="仿宋" w:eastAsia="仿宋" w:cs="仿宋"/>
          <w:color w:val="000000" w:themeColor="text1"/>
          <w:sz w:val="28"/>
          <w:szCs w:val="28"/>
          <w:shd w:val="clear" w:color="auto" w:fill="FFFFFF"/>
          <w14:textFill>
            <w14:solidFill>
              <w14:schemeClr w14:val="tx1"/>
            </w14:solidFill>
          </w14:textFill>
        </w:rPr>
      </w:pPr>
    </w:p>
    <w:p>
      <w:pPr>
        <w:pStyle w:val="16"/>
        <w:widowControl/>
        <w:spacing w:beforeAutospacing="0" w:afterAutospacing="0" w:line="480" w:lineRule="atLeast"/>
        <w:jc w:val="both"/>
        <w:textAlignment w:val="baseline"/>
        <w:rPr>
          <w:rFonts w:ascii="仿宋" w:hAnsi="仿宋" w:eastAsia="仿宋" w:cs="仿宋"/>
          <w:color w:val="000000" w:themeColor="text1"/>
          <w:sz w:val="28"/>
          <w:szCs w:val="28"/>
          <w:shd w:val="clear" w:color="auto" w:fill="FFFFFF"/>
          <w14:textFill>
            <w14:solidFill>
              <w14:schemeClr w14:val="tx1"/>
            </w14:solidFill>
          </w14:textFill>
        </w:rPr>
      </w:pPr>
    </w:p>
    <w:p>
      <w:pPr>
        <w:pStyle w:val="16"/>
        <w:widowControl/>
        <w:spacing w:beforeAutospacing="0" w:afterAutospacing="0" w:line="480" w:lineRule="atLeast"/>
        <w:jc w:val="both"/>
        <w:textAlignment w:val="baseline"/>
        <w:rPr>
          <w:rFonts w:ascii="仿宋" w:hAnsi="仿宋" w:eastAsia="仿宋" w:cs="仿宋"/>
          <w:color w:val="000000" w:themeColor="text1"/>
          <w:sz w:val="28"/>
          <w:szCs w:val="28"/>
          <w:shd w:val="clear" w:color="auto" w:fill="FFFFFF"/>
          <w14:textFill>
            <w14:solidFill>
              <w14:schemeClr w14:val="tx1"/>
            </w14:solidFill>
          </w14:textFill>
        </w:rPr>
      </w:pPr>
    </w:p>
    <w:p>
      <w:pPr>
        <w:pStyle w:val="16"/>
        <w:widowControl/>
        <w:spacing w:beforeAutospacing="0" w:afterAutospacing="0" w:line="480" w:lineRule="atLeast"/>
        <w:jc w:val="both"/>
        <w:textAlignment w:val="baseline"/>
        <w:rPr>
          <w:rFonts w:ascii="仿宋" w:hAnsi="仿宋" w:eastAsia="仿宋" w:cs="仿宋"/>
          <w:color w:val="000000" w:themeColor="text1"/>
          <w:sz w:val="28"/>
          <w:szCs w:val="28"/>
          <w:shd w:val="clear" w:color="auto" w:fill="FFFFFF"/>
          <w14:textFill>
            <w14:solidFill>
              <w14:schemeClr w14:val="tx1"/>
            </w14:solidFill>
          </w14:textFill>
        </w:rPr>
      </w:pPr>
    </w:p>
    <w:p>
      <w:pPr>
        <w:pStyle w:val="16"/>
        <w:widowControl/>
        <w:spacing w:beforeAutospacing="0" w:afterAutospacing="0" w:line="480" w:lineRule="atLeast"/>
        <w:jc w:val="both"/>
        <w:textAlignment w:val="baseline"/>
        <w:rPr>
          <w:rFonts w:ascii="仿宋" w:hAnsi="仿宋" w:eastAsia="仿宋" w:cs="仿宋"/>
          <w:color w:val="000000" w:themeColor="text1"/>
          <w:sz w:val="28"/>
          <w:szCs w:val="28"/>
          <w:shd w:val="clear" w:color="auto" w:fill="FFFFFF"/>
          <w14:textFill>
            <w14:solidFill>
              <w14:schemeClr w14:val="tx1"/>
            </w14:solidFill>
          </w14:textFill>
        </w:rPr>
      </w:pPr>
    </w:p>
    <w:p>
      <w:pPr>
        <w:pStyle w:val="2"/>
        <w:rPr>
          <w:color w:val="000000" w:themeColor="text1"/>
          <w14:textFill>
            <w14:solidFill>
              <w14:schemeClr w14:val="tx1"/>
            </w14:solidFill>
          </w14:textFill>
        </w:rPr>
      </w:pPr>
    </w:p>
    <w:p>
      <w:pPr>
        <w:adjustRightInd w:val="0"/>
        <w:snapToGrid w:val="0"/>
        <w:spacing w:line="360" w:lineRule="auto"/>
        <w:ind w:right="24"/>
        <w:outlineLvl w:val="0"/>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附件3</w:t>
      </w:r>
    </w:p>
    <w:p>
      <w:pPr>
        <w:rPr>
          <w:rFonts w:ascii="黑体" w:hAnsi="黑体" w:eastAsia="黑体"/>
          <w:b/>
          <w:color w:val="000000" w:themeColor="text1"/>
          <w:sz w:val="30"/>
          <w:szCs w:val="30"/>
          <w14:textFill>
            <w14:solidFill>
              <w14:schemeClr w14:val="tx1"/>
            </w14:solidFill>
          </w14:textFill>
        </w:rPr>
      </w:pPr>
    </w:p>
    <w:p>
      <w:pPr>
        <w:ind w:firstLine="2409" w:firstLineChars="800"/>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法定代表人身份证明</w:t>
      </w:r>
      <w:r>
        <w:rPr>
          <w:rFonts w:hint="eastAsia" w:ascii="宋体" w:hAnsi="宋体" w:cs="宋体"/>
          <w:b/>
          <w:bCs/>
          <w:color w:val="000000" w:themeColor="text1"/>
          <w:sz w:val="28"/>
          <w:szCs w:val="28"/>
          <w14:textFill>
            <w14:solidFill>
              <w14:schemeClr w14:val="tx1"/>
            </w14:solidFill>
          </w14:textFill>
        </w:rPr>
        <w:t>(法定代表人参加磋商)</w:t>
      </w:r>
    </w:p>
    <w:p>
      <w:pPr>
        <w:snapToGrid w:val="0"/>
        <w:spacing w:line="480" w:lineRule="auto"/>
        <w:rPr>
          <w:rFonts w:ascii="宋体" w:hAnsi="宋体"/>
          <w:color w:val="000000" w:themeColor="text1"/>
          <w:sz w:val="22"/>
          <w:szCs w:val="22"/>
          <w14:textFill>
            <w14:solidFill>
              <w14:schemeClr w14:val="tx1"/>
            </w14:solidFill>
          </w14:textFill>
        </w:rPr>
      </w:pP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w:t>
      </w:r>
      <w:r>
        <w:rPr>
          <w:rFonts w:hint="eastAsia" w:ascii="宋体" w:hAnsi="宋体" w:cs="宋体"/>
          <w:color w:val="000000" w:themeColor="text1"/>
          <w:kern w:val="0"/>
          <w:sz w:val="22"/>
          <w:szCs w:val="22"/>
          <w14:textFill>
            <w14:solidFill>
              <w14:schemeClr w14:val="tx1"/>
            </w14:solidFill>
          </w14:textFill>
        </w:rPr>
        <w:t>名称：</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统一社会信用代码：</w:t>
      </w:r>
      <w:r>
        <w:rPr>
          <w:rFonts w:hint="eastAsia" w:ascii="宋体" w:hAnsi="宋体" w:cs="宋体"/>
          <w:color w:val="000000" w:themeColor="text1"/>
          <w:kern w:val="0"/>
          <w:sz w:val="22"/>
          <w:szCs w:val="22"/>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注册地址：</w:t>
      </w:r>
      <w:r>
        <w:rPr>
          <w:rFonts w:hint="eastAsia" w:ascii="宋体" w:hAnsi="宋体" w:cs="宋体"/>
          <w:color w:val="000000" w:themeColor="text1"/>
          <w:kern w:val="0"/>
          <w:sz w:val="22"/>
          <w:szCs w:val="22"/>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成立时间： </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年 </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日</w:t>
      </w:r>
    </w:p>
    <w:p>
      <w:pPr>
        <w:autoSpaceDE w:val="0"/>
        <w:autoSpaceDN w:val="0"/>
        <w:adjustRightInd w:val="0"/>
        <w:snapToGrid w:val="0"/>
        <w:spacing w:line="360" w:lineRule="auto"/>
        <w:jc w:val="left"/>
        <w:rPr>
          <w:rFonts w:ascii="宋体" w:hAnsi="宋体" w:cs="宋体"/>
          <w:color w:val="000000" w:themeColor="text1"/>
          <w:kern w:val="0"/>
          <w:sz w:val="22"/>
          <w:szCs w:val="22"/>
          <w:u w:val="single"/>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经营期限：</w:t>
      </w:r>
      <w:r>
        <w:rPr>
          <w:rFonts w:hint="eastAsia" w:ascii="宋体" w:hAnsi="宋体" w:cs="宋体"/>
          <w:color w:val="000000" w:themeColor="text1"/>
          <w:kern w:val="0"/>
          <w:sz w:val="22"/>
          <w:szCs w:val="22"/>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2"/>
          <w:szCs w:val="22"/>
          <w:u w:val="single"/>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经营范围：主营：</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；兼营：</w:t>
      </w:r>
      <w:r>
        <w:rPr>
          <w:rFonts w:hint="eastAsia" w:ascii="宋体" w:hAnsi="宋体" w:cs="宋体"/>
          <w:color w:val="000000" w:themeColor="text1"/>
          <w:kern w:val="0"/>
          <w:sz w:val="22"/>
          <w:szCs w:val="22"/>
          <w:u w:val="single"/>
          <w14:textFill>
            <w14:solidFill>
              <w14:schemeClr w14:val="tx1"/>
            </w14:solidFill>
          </w14:textFill>
        </w:rPr>
        <w:t xml:space="preserve">              </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姓名：</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性别：</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年龄：</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 xml:space="preserve"> 系</w:t>
      </w:r>
      <w:r>
        <w:rPr>
          <w:rFonts w:hint="eastAsia" w:ascii="宋体" w:hAnsi="宋体" w:cs="宋体"/>
          <w:color w:val="000000" w:themeColor="text1"/>
          <w:kern w:val="0"/>
          <w:sz w:val="22"/>
          <w:szCs w:val="22"/>
          <w:u w:val="single"/>
          <w14:textFill>
            <w14:solidFill>
              <w14:schemeClr w14:val="tx1"/>
            </w14:solidFill>
          </w14:textFill>
        </w:rPr>
        <w:t xml:space="preserve">      </w:t>
      </w:r>
      <w:r>
        <w:rPr>
          <w:rFonts w:hint="eastAsia" w:ascii="宋体" w:hAnsi="宋体" w:cs="宋体"/>
          <w:color w:val="000000" w:themeColor="text1"/>
          <w:kern w:val="0"/>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供应商</w:t>
      </w:r>
      <w:r>
        <w:rPr>
          <w:rFonts w:hint="eastAsia" w:ascii="宋体" w:hAnsi="宋体" w:cs="宋体"/>
          <w:color w:val="000000" w:themeColor="text1"/>
          <w:kern w:val="0"/>
          <w:sz w:val="22"/>
          <w:szCs w:val="22"/>
          <w14:textFill>
            <w14:solidFill>
              <w14:schemeClr w14:val="tx1"/>
            </w14:solidFill>
          </w14:textFill>
        </w:rPr>
        <w:t>名称）的法定代表人。</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特此证明。</w:t>
      </w:r>
    </w:p>
    <w:p>
      <w:pPr>
        <w:autoSpaceDE w:val="0"/>
        <w:autoSpaceDN w:val="0"/>
        <w:adjustRightInd w:val="0"/>
        <w:snapToGrid w:val="0"/>
        <w:spacing w:line="360" w:lineRule="auto"/>
        <w:jc w:val="left"/>
        <w:rPr>
          <w:rFonts w:ascii="宋体" w:hAnsi="宋体" w:cs="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附：法定代表人身份证复印件</w:t>
      </w:r>
    </w:p>
    <w:tbl>
      <w:tblPr>
        <w:tblStyle w:val="20"/>
        <w:tblpPr w:leftFromText="180" w:rightFromText="180" w:vertAnchor="text" w:horzAnchor="page" w:tblpX="1196" w:tblpY="3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4261" w:type="dxa"/>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身份证扫描件正面粘 </w:t>
            </w:r>
          </w:p>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贴处 </w:t>
            </w:r>
          </w:p>
          <w:p>
            <w:pPr>
              <w:pStyle w:val="18"/>
              <w:ind w:firstLine="560"/>
              <w:rPr>
                <w:rFonts w:ascii="宋体" w:hAnsi="宋体" w:cs="宋体"/>
                <w:color w:val="000000" w:themeColor="text1"/>
                <w:kern w:val="0"/>
                <w:sz w:val="24"/>
                <w:szCs w:val="24"/>
                <w:lang w:bidi="ar"/>
                <w14:textFill>
                  <w14:solidFill>
                    <w14:schemeClr w14:val="tx1"/>
                  </w14:solidFill>
                </w14:textFill>
              </w:rPr>
            </w:pPr>
          </w:p>
        </w:tc>
        <w:tc>
          <w:tcPr>
            <w:tcW w:w="4261" w:type="dxa"/>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身份证扫描件背面粘 </w:t>
            </w:r>
          </w:p>
          <w:p>
            <w:pPr>
              <w:pStyle w:val="18"/>
              <w:ind w:firstLine="56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贴处</w:t>
            </w:r>
          </w:p>
        </w:tc>
      </w:tr>
    </w:tbl>
    <w:p>
      <w:pPr>
        <w:adjustRightInd w:val="0"/>
        <w:snapToGrid w:val="0"/>
        <w:spacing w:line="360" w:lineRule="auto"/>
        <w:ind w:right="420"/>
        <w:rPr>
          <w:rFonts w:ascii="宋体" w:hAnsi="宋体"/>
          <w:color w:val="000000" w:themeColor="text1"/>
          <w:sz w:val="22"/>
          <w:szCs w:val="22"/>
          <w14:textFill>
            <w14:solidFill>
              <w14:schemeClr w14:val="tx1"/>
            </w14:solidFill>
          </w14:textFill>
        </w:rPr>
      </w:pPr>
    </w:p>
    <w:p>
      <w:pPr>
        <w:adjustRightInd w:val="0"/>
        <w:snapToGrid w:val="0"/>
        <w:spacing w:line="360" w:lineRule="auto"/>
        <w:ind w:right="420"/>
        <w:rPr>
          <w:rFonts w:ascii="宋体" w:hAnsi="宋体"/>
          <w:color w:val="000000" w:themeColor="text1"/>
          <w:sz w:val="22"/>
          <w:szCs w:val="22"/>
          <w14:textFill>
            <w14:solidFill>
              <w14:schemeClr w14:val="tx1"/>
            </w14:solidFill>
          </w14:textFill>
        </w:rPr>
      </w:pPr>
    </w:p>
    <w:p>
      <w:pPr>
        <w:adjustRightInd w:val="0"/>
        <w:snapToGrid w:val="0"/>
        <w:spacing w:line="360" w:lineRule="auto"/>
        <w:ind w:right="42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供应商名称（盖单位章）：</w:t>
      </w:r>
    </w:p>
    <w:p>
      <w:pPr>
        <w:adjustRightInd w:val="0"/>
        <w:snapToGrid w:val="0"/>
        <w:spacing w:line="360" w:lineRule="auto"/>
        <w:ind w:right="420"/>
        <w:rPr>
          <w:rFonts w:ascii="仿宋_GB2312" w:hAnsi="宋体" w:eastAsia="仿宋_GB2312"/>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日期：</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日      </w:t>
      </w:r>
    </w:p>
    <w:p>
      <w:pPr>
        <w:adjustRightInd w:val="0"/>
        <w:snapToGrid w:val="0"/>
        <w:spacing w:before="156" w:beforeLines="50" w:line="360" w:lineRule="auto"/>
        <w:rPr>
          <w:rFonts w:ascii="仿宋_GB2312" w:hAnsi="宋体" w:eastAsia="仿宋_GB2312"/>
          <w:color w:val="000000" w:themeColor="text1"/>
          <w:sz w:val="22"/>
          <w:szCs w:val="22"/>
          <w14:textFill>
            <w14:solidFill>
              <w14:schemeClr w14:val="tx1"/>
            </w14:solidFill>
          </w14:textFill>
        </w:rPr>
      </w:pPr>
    </w:p>
    <w:p>
      <w:pPr>
        <w:adjustRightInd w:val="0"/>
        <w:snapToGrid w:val="0"/>
        <w:spacing w:before="156" w:beforeLines="50" w:line="360" w:lineRule="auto"/>
        <w:rPr>
          <w:rFonts w:ascii="仿宋_GB2312" w:hAnsi="宋体" w:eastAsia="仿宋_GB2312"/>
          <w:color w:val="000000" w:themeColor="text1"/>
          <w:sz w:val="22"/>
          <w:szCs w:val="22"/>
          <w14:textFill>
            <w14:solidFill>
              <w14:schemeClr w14:val="tx1"/>
            </w14:solidFill>
          </w14:textFill>
        </w:rPr>
      </w:pPr>
    </w:p>
    <w:p>
      <w:pPr>
        <w:adjustRightInd w:val="0"/>
        <w:snapToGrid w:val="0"/>
        <w:spacing w:before="156" w:beforeLines="50" w:line="360" w:lineRule="auto"/>
        <w:rPr>
          <w:rFonts w:ascii="黑体" w:hAnsi="黑体" w:eastAsia="黑体"/>
          <w:bCs/>
          <w:color w:val="000000" w:themeColor="text1"/>
          <w:sz w:val="32"/>
          <w:szCs w:val="32"/>
          <w14:textFill>
            <w14:solidFill>
              <w14:schemeClr w14:val="tx1"/>
            </w14:solidFill>
          </w14:textFill>
        </w:rPr>
      </w:pPr>
    </w:p>
    <w:p>
      <w:pPr>
        <w:spacing w:line="360" w:lineRule="exact"/>
        <w:rPr>
          <w:rFonts w:ascii="宋体"/>
          <w:b/>
          <w:color w:val="000000" w:themeColor="text1"/>
          <w:sz w:val="24"/>
          <w:szCs w:val="32"/>
          <w14:textFill>
            <w14:solidFill>
              <w14:schemeClr w14:val="tx1"/>
            </w14:solidFill>
          </w14:textFill>
        </w:rPr>
      </w:pPr>
      <w:r>
        <w:rPr>
          <w:rFonts w:hint="eastAsia" w:ascii="宋体"/>
          <w:b/>
          <w:color w:val="000000" w:themeColor="text1"/>
          <w:sz w:val="24"/>
          <w:szCs w:val="32"/>
          <w14:textFill>
            <w14:solidFill>
              <w14:schemeClr w14:val="tx1"/>
            </w14:solidFill>
          </w14:textFill>
        </w:rPr>
        <w:t>注：现场开标时单独提供一份。</w:t>
      </w:r>
    </w:p>
    <w:p>
      <w:pPr>
        <w:pStyle w:val="2"/>
        <w:ind w:firstLine="0" w:firstLineChars="0"/>
        <w:rPr>
          <w:rFonts w:ascii="微软雅黑" w:hAnsi="微软雅黑" w:eastAsia="微软雅黑" w:cs="微软雅黑"/>
          <w:color w:val="000000" w:themeColor="text1"/>
          <w:kern w:val="0"/>
          <w:sz w:val="28"/>
          <w:szCs w:val="28"/>
          <w:lang w:bidi="ar"/>
          <w14:textFill>
            <w14:solidFill>
              <w14:schemeClr w14:val="tx1"/>
            </w14:solidFill>
          </w14:textFill>
        </w:rPr>
      </w:pPr>
    </w:p>
    <w:p>
      <w:pPr>
        <w:pStyle w:val="2"/>
        <w:ind w:firstLine="0" w:firstLineChars="0"/>
        <w:rPr>
          <w:rFonts w:ascii="微软雅黑" w:hAnsi="微软雅黑" w:eastAsia="微软雅黑" w:cs="微软雅黑"/>
          <w:color w:val="000000" w:themeColor="text1"/>
          <w:kern w:val="0"/>
          <w:sz w:val="28"/>
          <w:szCs w:val="28"/>
          <w:lang w:bidi="ar"/>
          <w14:textFill>
            <w14:solidFill>
              <w14:schemeClr w14:val="tx1"/>
            </w14:solidFill>
          </w14:textFill>
        </w:rPr>
      </w:pPr>
    </w:p>
    <w:p>
      <w:pPr>
        <w:pStyle w:val="2"/>
        <w:ind w:firstLine="0" w:firstLineChars="0"/>
        <w:rPr>
          <w:rFonts w:ascii="微软雅黑" w:hAnsi="微软雅黑" w:eastAsia="微软雅黑" w:cs="微软雅黑"/>
          <w:color w:val="000000" w:themeColor="text1"/>
          <w:kern w:val="0"/>
          <w:sz w:val="28"/>
          <w:szCs w:val="28"/>
          <w:lang w:bidi="ar"/>
          <w14:textFill>
            <w14:solidFill>
              <w14:schemeClr w14:val="tx1"/>
            </w14:solidFill>
          </w14:textFill>
        </w:rPr>
      </w:pPr>
    </w:p>
    <w:p>
      <w:pPr>
        <w:adjustRightInd w:val="0"/>
        <w:snapToGrid w:val="0"/>
        <w:spacing w:before="156" w:beforeLines="50" w:line="360" w:lineRule="auto"/>
        <w:outlineLvl w:val="0"/>
        <w:rPr>
          <w:rFonts w:ascii="黑体" w:hAnsi="黑体" w:eastAsia="黑体"/>
          <w:color w:val="000000" w:themeColor="text1"/>
          <w:sz w:val="30"/>
          <w:szCs w:val="30"/>
          <w14:textFill>
            <w14:solidFill>
              <w14:schemeClr w14:val="tx1"/>
            </w14:solidFill>
          </w14:textFill>
        </w:rPr>
      </w:pPr>
      <w:bookmarkStart w:id="1" w:name="_Toc7496"/>
      <w:r>
        <w:rPr>
          <w:rFonts w:hint="eastAsia" w:ascii="黑体" w:hAnsi="黑体" w:eastAsia="黑体"/>
          <w:bCs/>
          <w:color w:val="000000" w:themeColor="text1"/>
          <w:sz w:val="30"/>
          <w:szCs w:val="30"/>
          <w14:textFill>
            <w14:solidFill>
              <w14:schemeClr w14:val="tx1"/>
            </w14:solidFill>
          </w14:textFill>
        </w:rPr>
        <w:t>附件</w:t>
      </w:r>
      <w:bookmarkEnd w:id="1"/>
      <w:r>
        <w:rPr>
          <w:rFonts w:hint="eastAsia" w:ascii="黑体" w:hAnsi="黑体" w:eastAsia="黑体"/>
          <w:bCs/>
          <w:color w:val="000000" w:themeColor="text1"/>
          <w:sz w:val="30"/>
          <w:szCs w:val="30"/>
          <w14:textFill>
            <w14:solidFill>
              <w14:schemeClr w14:val="tx1"/>
            </w14:solidFill>
          </w14:textFill>
        </w:rPr>
        <w:t>4</w:t>
      </w:r>
    </w:p>
    <w:p>
      <w:pPr>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法定代表人授权委托书</w:t>
      </w:r>
      <w:r>
        <w:rPr>
          <w:rFonts w:hint="eastAsia" w:ascii="宋体" w:hAnsi="宋体" w:cs="宋体"/>
          <w:b/>
          <w:bCs/>
          <w:color w:val="000000" w:themeColor="text1"/>
          <w:sz w:val="28"/>
          <w:szCs w:val="28"/>
          <w14:textFill>
            <w14:solidFill>
              <w14:schemeClr w14:val="tx1"/>
            </w14:solidFill>
          </w14:textFill>
        </w:rPr>
        <w:t>(委托代理人参加磋商)</w:t>
      </w:r>
    </w:p>
    <w:p>
      <w:pPr>
        <w:adjustRightInd w:val="0"/>
        <w:snapToGrid w:val="0"/>
        <w:spacing w:line="360" w:lineRule="auto"/>
        <w:jc w:val="center"/>
        <w:rPr>
          <w:rFonts w:ascii="黑体" w:hAnsi="华文中宋" w:eastAsia="黑体"/>
          <w:b/>
          <w:color w:val="000000" w:themeColor="text1"/>
          <w:sz w:val="28"/>
          <w:szCs w:val="28"/>
          <w14:textFill>
            <w14:solidFill>
              <w14:schemeClr w14:val="tx1"/>
            </w14:solidFill>
          </w14:textFill>
        </w:rPr>
      </w:pP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本人</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（姓名、职务）系</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供应商</w:t>
      </w:r>
      <w:r>
        <w:rPr>
          <w:rFonts w:hint="eastAsia" w:asciiTheme="minorEastAsia" w:hAnsiTheme="minorEastAsia" w:eastAsiaTheme="minorEastAsia" w:cstheme="minorEastAsia"/>
          <w:color w:val="000000" w:themeColor="text1"/>
          <w:kern w:val="0"/>
          <w:sz w:val="24"/>
          <w14:textFill>
            <w14:solidFill>
              <w14:schemeClr w14:val="tx1"/>
            </w14:solidFill>
          </w14:textFill>
        </w:rPr>
        <w:t>名称）的法定代表人，现授权</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（姓名、职务）为我方代理人。代理人根据授权，以我方名义：(1)签署、澄清、补正、修改、撤回、提交</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（项目名称、采购项目编号）响应文件；(2)签署并重新提交响应文件及最后报价；(3)签订合同和处理有关事宜，其法律后果由我方承担；（4）询问、质疑、投诉等相关事项，其法律后果由我方承担。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color w:val="000000" w:themeColor="text1"/>
          <w:kern w:val="0"/>
          <w:sz w:val="24"/>
          <w14:textFill>
            <w14:solidFill>
              <w14:schemeClr w14:val="tx1"/>
            </w14:solidFill>
          </w14:textFill>
        </w:rPr>
      </w:pPr>
    </w:p>
    <w:p>
      <w:pPr>
        <w:autoSpaceDE w:val="0"/>
        <w:autoSpaceDN w:val="0"/>
        <w:adjustRightInd w:val="0"/>
        <w:snapToGrid w:val="0"/>
        <w:spacing w:before="156" w:beforeLines="50" w:line="360" w:lineRule="auto"/>
        <w:ind w:firstLine="480" w:firstLineChars="200"/>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委托期限：</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 。</w:t>
      </w:r>
    </w:p>
    <w:p>
      <w:pPr>
        <w:spacing w:line="360" w:lineRule="auto"/>
        <w:ind w:firstLine="435"/>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代理人无转委托权。</w:t>
      </w:r>
    </w:p>
    <w:p>
      <w:pPr>
        <w:spacing w:line="360" w:lineRule="auto"/>
        <w:ind w:firstLine="435"/>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本授权书于</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日签字生效，特此声明。</w:t>
      </w:r>
    </w:p>
    <w:p>
      <w:pPr>
        <w:adjustRightInd w:val="0"/>
        <w:snapToGrid w:val="0"/>
        <w:spacing w:before="156" w:beforeLines="50"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附：委托代理人身份证复印件及法定代表人身份证明(附件三，原件)</w:t>
      </w:r>
    </w:p>
    <w:tbl>
      <w:tblPr>
        <w:tblStyle w:val="20"/>
        <w:tblpPr w:leftFromText="180" w:rightFromText="180" w:vertAnchor="text" w:horzAnchor="page" w:tblpX="1446" w:tblpY="1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4261" w:type="dxa"/>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身份证扫描件正面粘 </w:t>
            </w:r>
          </w:p>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贴处 </w:t>
            </w:r>
          </w:p>
          <w:p>
            <w:pPr>
              <w:pStyle w:val="18"/>
              <w:ind w:firstLine="560"/>
              <w:rPr>
                <w:rFonts w:ascii="宋体" w:hAnsi="宋体" w:cs="宋体"/>
                <w:color w:val="000000" w:themeColor="text1"/>
                <w:kern w:val="0"/>
                <w:sz w:val="24"/>
                <w:szCs w:val="24"/>
                <w:lang w:bidi="ar"/>
                <w14:textFill>
                  <w14:solidFill>
                    <w14:schemeClr w14:val="tx1"/>
                  </w14:solidFill>
                </w14:textFill>
              </w:rPr>
            </w:pPr>
          </w:p>
        </w:tc>
        <w:tc>
          <w:tcPr>
            <w:tcW w:w="4261" w:type="dxa"/>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身份证扫描件背面粘 </w:t>
            </w:r>
          </w:p>
          <w:p>
            <w:pPr>
              <w:pStyle w:val="18"/>
              <w:ind w:firstLine="56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贴处</w:t>
            </w:r>
          </w:p>
        </w:tc>
      </w:tr>
    </w:tbl>
    <w:p>
      <w:pPr>
        <w:adjustRightInd w:val="0"/>
        <w:snapToGrid w:val="0"/>
        <w:spacing w:line="360" w:lineRule="auto"/>
        <w:ind w:right="420"/>
        <w:rPr>
          <w:rFonts w:asciiTheme="minorEastAsia" w:hAnsiTheme="minorEastAsia" w:eastAsiaTheme="minorEastAsia" w:cstheme="minorEastAsia"/>
          <w:color w:val="000000" w:themeColor="text1"/>
          <w:sz w:val="24"/>
          <w14:textFill>
            <w14:solidFill>
              <w14:schemeClr w14:val="tx1"/>
            </w14:solidFill>
          </w14:textFill>
        </w:rPr>
      </w:pPr>
    </w:p>
    <w:p>
      <w:pPr>
        <w:adjustRightInd w:val="0"/>
        <w:snapToGrid w:val="0"/>
        <w:spacing w:line="360" w:lineRule="auto"/>
        <w:ind w:right="420"/>
        <w:rPr>
          <w:rFonts w:ascii="宋体" w:hAnsi="宋体"/>
          <w:color w:val="000000" w:themeColor="text1"/>
          <w:sz w:val="24"/>
          <w14:textFill>
            <w14:solidFill>
              <w14:schemeClr w14:val="tx1"/>
            </w14:solidFill>
          </w14:textFill>
        </w:rPr>
      </w:pPr>
    </w:p>
    <w:p>
      <w:pPr>
        <w:adjustRightInd w:val="0"/>
        <w:snapToGrid w:val="0"/>
        <w:spacing w:line="360" w:lineRule="auto"/>
        <w:ind w:right="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供应商名称（盖单位章）：</w:t>
      </w:r>
    </w:p>
    <w:p>
      <w:pPr>
        <w:adjustRightInd w:val="0"/>
        <w:snapToGrid w:val="0"/>
        <w:spacing w:line="360" w:lineRule="auto"/>
        <w:ind w:right="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w:t>
      </w:r>
      <w:r>
        <w:rPr>
          <w:rFonts w:hint="eastAsia" w:ascii="宋体" w:hAnsi="宋体"/>
          <w:color w:val="000000" w:themeColor="text1"/>
          <w:sz w:val="24"/>
          <w:u w:val="single"/>
          <w14:textFill>
            <w14:solidFill>
              <w14:schemeClr w14:val="tx1"/>
            </w14:solidFill>
          </w14:textFill>
        </w:rPr>
        <w:t xml:space="preserve">                     </w:t>
      </w:r>
    </w:p>
    <w:p>
      <w:pPr>
        <w:adjustRightInd w:val="0"/>
        <w:snapToGrid w:val="0"/>
        <w:spacing w:line="360" w:lineRule="auto"/>
        <w:ind w:right="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委托代理人（签字）：</w:t>
      </w:r>
      <w:r>
        <w:rPr>
          <w:rFonts w:hint="eastAsia" w:ascii="宋体" w:hAnsi="宋体"/>
          <w:color w:val="000000" w:themeColor="text1"/>
          <w:sz w:val="24"/>
          <w:u w:val="single"/>
          <w14:textFill>
            <w14:solidFill>
              <w14:schemeClr w14:val="tx1"/>
            </w14:solidFill>
          </w14:textFill>
        </w:rPr>
        <w:t xml:space="preserve">                     </w:t>
      </w:r>
    </w:p>
    <w:p>
      <w:pPr>
        <w:adjustRightInd w:val="0"/>
        <w:snapToGrid w:val="0"/>
        <w:spacing w:line="360" w:lineRule="auto"/>
        <w:ind w:right="24"/>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w:t>
      </w:r>
    </w:p>
    <w:p>
      <w:pPr>
        <w:spacing w:line="360" w:lineRule="exact"/>
        <w:rPr>
          <w:rFonts w:ascii="宋体"/>
          <w:b/>
          <w:color w:val="000000" w:themeColor="text1"/>
          <w:sz w:val="24"/>
          <w14:textFill>
            <w14:solidFill>
              <w14:schemeClr w14:val="tx1"/>
            </w14:solidFill>
          </w14:textFill>
        </w:rPr>
      </w:pPr>
    </w:p>
    <w:p>
      <w:pPr>
        <w:spacing w:line="360" w:lineRule="exact"/>
        <w:rPr>
          <w:rFonts w:ascii="宋体"/>
          <w:b/>
          <w:color w:val="000000" w:themeColor="text1"/>
          <w:sz w:val="24"/>
          <w14:textFill>
            <w14:solidFill>
              <w14:schemeClr w14:val="tx1"/>
            </w14:solidFill>
          </w14:textFill>
        </w:rPr>
      </w:pPr>
    </w:p>
    <w:p>
      <w:pPr>
        <w:spacing w:line="360" w:lineRule="exact"/>
        <w:rPr>
          <w:rFonts w:ascii="宋体"/>
          <w:b/>
          <w:color w:val="000000" w:themeColor="text1"/>
          <w:sz w:val="24"/>
          <w14:textFill>
            <w14:solidFill>
              <w14:schemeClr w14:val="tx1"/>
            </w14:solidFill>
          </w14:textFill>
        </w:rPr>
      </w:pPr>
    </w:p>
    <w:p>
      <w:pPr>
        <w:spacing w:line="360" w:lineRule="exact"/>
        <w:rPr>
          <w:rFonts w:ascii="宋体"/>
          <w:b/>
          <w:color w:val="000000" w:themeColor="text1"/>
          <w:sz w:val="24"/>
          <w14:textFill>
            <w14:solidFill>
              <w14:schemeClr w14:val="tx1"/>
            </w14:solidFill>
          </w14:textFill>
        </w:rPr>
      </w:pPr>
    </w:p>
    <w:p>
      <w:pPr>
        <w:spacing w:line="360" w:lineRule="exact"/>
        <w:rPr>
          <w:rFonts w:ascii="黑体" w:eastAsia="黑体"/>
          <w:b/>
          <w:color w:val="000000" w:themeColor="text1"/>
          <w:sz w:val="32"/>
          <w:szCs w:val="32"/>
          <w14:textFill>
            <w14:solidFill>
              <w14:schemeClr w14:val="tx1"/>
            </w14:solidFill>
          </w14:textFill>
        </w:rPr>
      </w:pPr>
      <w:r>
        <w:rPr>
          <w:rFonts w:hint="eastAsia" w:ascii="宋体"/>
          <w:b/>
          <w:color w:val="000000" w:themeColor="text1"/>
          <w:sz w:val="24"/>
          <w14:textFill>
            <w14:solidFill>
              <w14:schemeClr w14:val="tx1"/>
            </w14:solidFill>
          </w14:textFill>
        </w:rPr>
        <w:t>注：现场开标时单独提供一份。</w:t>
      </w:r>
      <w:bookmarkEnd w:id="0"/>
    </w:p>
    <w:p>
      <w:pPr>
        <w:pStyle w:val="4"/>
        <w:ind w:left="0" w:leftChars="0" w:firstLine="0" w:firstLineChars="0"/>
        <w:rPr>
          <w:rFonts w:hint="eastAsia"/>
          <w:color w:val="000000" w:themeColor="text1"/>
          <w14:textFill>
            <w14:solidFill>
              <w14:schemeClr w14:val="tx1"/>
            </w14:solidFill>
          </w14:textFill>
        </w:rPr>
      </w:pPr>
    </w:p>
    <w:p>
      <w:pPr>
        <w:adjustRightInd w:val="0"/>
        <w:snapToGrid w:val="0"/>
        <w:spacing w:before="156" w:beforeLines="50" w:line="360" w:lineRule="auto"/>
        <w:outlineLvl w:val="0"/>
        <w:rPr>
          <w:rFonts w:hint="eastAsia" w:ascii="宋体" w:hAnsi="宋体" w:eastAsia="黑体" w:cs="宋体"/>
          <w:b/>
          <w:color w:val="000000" w:themeColor="text1"/>
          <w:kern w:val="0"/>
          <w:sz w:val="36"/>
          <w:szCs w:val="36"/>
          <w:lang w:val="en-US" w:eastAsia="zh-CN"/>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附件</w:t>
      </w:r>
      <w:r>
        <w:rPr>
          <w:rFonts w:hint="eastAsia" w:ascii="黑体" w:hAnsi="黑体" w:eastAsia="黑体"/>
          <w:bCs/>
          <w:color w:val="000000" w:themeColor="text1"/>
          <w:sz w:val="30"/>
          <w:szCs w:val="30"/>
          <w:lang w:val="en-US" w:eastAsia="zh-CN"/>
          <w14:textFill>
            <w14:solidFill>
              <w14:schemeClr w14:val="tx1"/>
            </w14:solidFill>
          </w14:textFill>
        </w:rPr>
        <w:t>5</w:t>
      </w:r>
    </w:p>
    <w:p>
      <w:pPr>
        <w:snapToGrid w:val="0"/>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安全文明施工承诺函</w:t>
      </w:r>
      <w:r>
        <w:rPr>
          <w:rFonts w:hint="eastAsia" w:ascii="宋体" w:hAnsi="宋体" w:cs="宋体"/>
          <w:bCs/>
          <w:color w:val="000000" w:themeColor="text1"/>
          <w:kern w:val="0"/>
          <w:sz w:val="36"/>
          <w:szCs w:val="36"/>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 xml:space="preserve"> </w:t>
      </w:r>
    </w:p>
    <w:p>
      <w:pPr>
        <w:snapToGrid w:val="0"/>
        <w:rPr>
          <w:b/>
          <w:bCs/>
          <w:color w:val="000000" w:themeColor="text1"/>
          <w:kern w:val="44"/>
          <w:sz w:val="44"/>
          <w:szCs w:val="44"/>
          <w14:textFill>
            <w14:solidFill>
              <w14:schemeClr w14:val="tx1"/>
            </w14:solidFill>
          </w14:textFill>
        </w:rPr>
      </w:pPr>
    </w:p>
    <w:p>
      <w:pPr>
        <w:snapToGrid w:val="0"/>
        <w:spacing w:line="34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致:</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（招标人名称）</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在接到贵医院的招标文件后，我司将按照招标文件的范围和要求结合我司的实际情况和有关合同条件、工期、质量、安全文明施工、保修等方面的事宜对招标人承诺如下： </w:t>
      </w:r>
    </w:p>
    <w:p>
      <w:pPr>
        <w:snapToGrid w:val="0"/>
        <w:spacing w:line="340" w:lineRule="exact"/>
        <w:ind w:firstLine="240" w:firstLineChars="1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一、对合同条件的承诺:承认并接受贵方《招标文件》的要求和合同条件的约束; </w:t>
      </w:r>
    </w:p>
    <w:p>
      <w:pPr>
        <w:snapToGrid w:val="0"/>
        <w:spacing w:line="340" w:lineRule="exact"/>
        <w:ind w:firstLine="240" w:firstLineChars="1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二、我</w:t>
      </w:r>
      <w:r>
        <w:rPr>
          <w:rFonts w:hint="eastAsia" w:ascii="宋体" w:hAnsi="宋体" w:cs="宋体"/>
          <w:bCs/>
          <w:color w:val="000000" w:themeColor="text1"/>
          <w:sz w:val="24"/>
          <w:lang w:eastAsia="zh-CN"/>
          <w14:textFill>
            <w14:solidFill>
              <w14:schemeClr w14:val="tx1"/>
            </w14:solidFill>
          </w14:textFill>
        </w:rPr>
        <w:t>方</w:t>
      </w:r>
      <w:r>
        <w:rPr>
          <w:rFonts w:hint="eastAsia" w:ascii="宋体" w:hAnsi="宋体" w:cs="宋体"/>
          <w:bCs/>
          <w:color w:val="000000" w:themeColor="text1"/>
          <w:sz w:val="24"/>
          <w14:textFill>
            <w14:solidFill>
              <w14:schemeClr w14:val="tx1"/>
            </w14:solidFill>
          </w14:textFill>
        </w:rPr>
        <w:t>保证在接到修缮任务后，及时完成工作；</w:t>
      </w:r>
    </w:p>
    <w:p>
      <w:pPr>
        <w:snapToGrid w:val="0"/>
        <w:spacing w:line="340" w:lineRule="exact"/>
        <w:ind w:firstLine="240" w:firstLineChars="1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三、修缮质量承诺：保证按照招标文件的技术要求和质量要求进行施工，确保达到合格标准；</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四、安全文明施工承诺：严格遵守《中华人民共和国安全生产法》、《建筑工程安全生产管理条例》、《安全生产许可证条例》等法律法规，确保无重大责任事故发生，做到安全文明施工工地：</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1、施工现场围挡、标语整齐，按规范要求设置；现场布局合理整洁，场内道路保证畅通；各种材料应堆放整齐，施工垃圾定点堆放，及时清运。</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2、施工时控制噪声、照明、扬尘，避免扰民，绿色施工。  　　</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3、施工车辆进出医院时，安全、缓速行驶，大型机械进出场地提前和建设单位协商；必须封路施工时，征得建设单位同意，并在路口设置明显的提示标志。</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4、施工现场临时用电符合《施工现场临时用电安全技术规范》。  　　</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5、现场消火栓及其他消防器材配备齐全、位置合理，有明显的警示标志，保证消防道路畅通；剧毒、易燃易爆物品及施工动火有专人负责管理。  　　</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6、现场施工人员统一着装、佩带胸卡，严禁闲杂人员进入施工现场，进入施工现场佩带安全帽。</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7、施工现场派专人负责安全、文明施工的管理人员，定期检查，发现问题及时整改；对建设单位提出的其他有关安全、文明施工等方面问题积极配合，认真履行。</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8、保证安全、文明施工，做好防护措施。如因我方原因发生安全、质量事故，造成人身伤害或财产损失，由我方承担全部责任。</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9、保证做好环境保护措施。 　</w:t>
      </w:r>
    </w:p>
    <w:p>
      <w:pPr>
        <w:pStyle w:val="16"/>
        <w:widowControl/>
        <w:snapToGrid w:val="0"/>
        <w:spacing w:beforeAutospacing="0" w:afterAutospacing="0" w:line="340" w:lineRule="exact"/>
        <w:ind w:firstLine="480" w:firstLineChars="2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五、保证不拖欠民工工资，如有拖欠，所有法律、民事、经济责任由我方承担；</w:t>
      </w:r>
    </w:p>
    <w:p>
      <w:pPr>
        <w:pStyle w:val="16"/>
        <w:widowControl/>
        <w:snapToGrid w:val="0"/>
        <w:spacing w:beforeAutospacing="0" w:afterAutospacing="0" w:line="340" w:lineRule="exact"/>
        <w:ind w:firstLine="480" w:firstLineChars="200"/>
        <w:rPr>
          <w:rFonts w:ascii="宋体" w:hAnsi="宋体" w:cs="宋体"/>
          <w:bCs/>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六、竣工验收后，保证按照医院审计部门审定的《零星修缮服务项目清单》结算；</w:t>
      </w:r>
    </w:p>
    <w:p>
      <w:pPr>
        <w:snapToGrid w:val="0"/>
        <w:spacing w:line="3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七、保修承诺：我司承诺在法定保修期内，对本工程的任何质量缺陷及由此造成的后果负责并按合同约定及时履行保修义务。 </w:t>
      </w:r>
    </w:p>
    <w:p>
      <w:pPr>
        <w:snapToGrid w:val="0"/>
        <w:spacing w:line="340" w:lineRule="exact"/>
        <w:ind w:firstLine="2400" w:firstLineChars="1000"/>
        <w:rPr>
          <w:rFonts w:ascii="宋体" w:hAnsi="宋体" w:cs="宋体"/>
          <w:bCs/>
          <w:color w:val="000000" w:themeColor="text1"/>
          <w:sz w:val="24"/>
          <w14:textFill>
            <w14:solidFill>
              <w14:schemeClr w14:val="tx1"/>
            </w14:solidFill>
          </w14:textFill>
        </w:rPr>
      </w:pPr>
    </w:p>
    <w:p>
      <w:pPr>
        <w:snapToGrid w:val="0"/>
        <w:spacing w:line="340" w:lineRule="exact"/>
        <w:rPr>
          <w:rFonts w:ascii="宋体" w:hAnsi="宋体" w:cs="宋体"/>
          <w:bCs/>
          <w:color w:val="000000" w:themeColor="text1"/>
          <w:sz w:val="24"/>
          <w14:textFill>
            <w14:solidFill>
              <w14:schemeClr w14:val="tx1"/>
            </w14:solidFill>
          </w14:textFill>
        </w:rPr>
      </w:pPr>
    </w:p>
    <w:p>
      <w:pPr>
        <w:snapToGrid w:val="0"/>
        <w:spacing w:line="340" w:lineRule="exact"/>
        <w:ind w:firstLine="4560" w:firstLineChars="19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承诺单位（盖章）:</w:t>
      </w:r>
    </w:p>
    <w:p>
      <w:pPr>
        <w:snapToGrid w:val="0"/>
        <w:spacing w:line="340" w:lineRule="exact"/>
        <w:ind w:firstLine="4560" w:firstLineChars="19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日期:    年   月    日</w:t>
      </w:r>
    </w:p>
    <w:p>
      <w:pPr>
        <w:snapToGrid w:val="0"/>
        <w:rPr>
          <w:rFonts w:ascii="宋体" w:hAnsi="宋体" w:cs="宋体"/>
          <w:bCs/>
          <w:color w:val="000000" w:themeColor="text1"/>
          <w:sz w:val="24"/>
          <w14:textFill>
            <w14:solidFill>
              <w14:schemeClr w14:val="tx1"/>
            </w14:solidFill>
          </w14:textFill>
        </w:rPr>
      </w:pPr>
    </w:p>
    <w:p>
      <w:pPr>
        <w:pStyle w:val="18"/>
        <w:rPr>
          <w:rFonts w:ascii="宋体" w:hAnsi="宋体" w:cs="宋体"/>
          <w:bCs/>
          <w:color w:val="000000" w:themeColor="text1"/>
          <w:sz w:val="24"/>
          <w14:textFill>
            <w14:solidFill>
              <w14:schemeClr w14:val="tx1"/>
            </w14:solidFill>
          </w14:textFill>
        </w:rPr>
      </w:pPr>
    </w:p>
    <w:p>
      <w:pPr>
        <w:pStyle w:val="4"/>
        <w:ind w:left="0" w:leftChars="0" w:firstLine="0" w:firstLineChars="0"/>
        <w:rPr>
          <w:rFonts w:ascii="宋体" w:hAnsi="宋体" w:cs="宋体"/>
          <w:bCs/>
          <w:color w:val="000000" w:themeColor="text1"/>
          <w:sz w:val="24"/>
          <w14:textFill>
            <w14:solidFill>
              <w14:schemeClr w14:val="tx1"/>
            </w14:solidFill>
          </w14:textFill>
        </w:rPr>
      </w:pPr>
    </w:p>
    <w:p>
      <w:pPr>
        <w:adjustRightInd w:val="0"/>
        <w:snapToGrid w:val="0"/>
        <w:spacing w:before="156" w:beforeLines="50" w:line="360" w:lineRule="auto"/>
        <w:outlineLvl w:val="0"/>
        <w:rPr>
          <w:rFonts w:hint="eastAsia" w:ascii="黑体" w:hAnsi="黑体" w:eastAsia="黑体"/>
          <w:color w:val="000000" w:themeColor="text1"/>
          <w:sz w:val="30"/>
          <w:szCs w:val="30"/>
          <w:lang w:val="en-US" w:eastAsia="zh-CN"/>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附件</w:t>
      </w:r>
      <w:r>
        <w:rPr>
          <w:rFonts w:hint="eastAsia" w:ascii="黑体" w:hAnsi="黑体" w:eastAsia="黑体"/>
          <w:bCs/>
          <w:color w:val="000000" w:themeColor="text1"/>
          <w:sz w:val="30"/>
          <w:szCs w:val="30"/>
          <w:lang w:val="en-US" w:eastAsia="zh-CN"/>
          <w14:textFill>
            <w14:solidFill>
              <w14:schemeClr w14:val="tx1"/>
            </w14:solidFill>
          </w14:textFill>
        </w:rPr>
        <w:t>6</w:t>
      </w:r>
    </w:p>
    <w:p>
      <w:pPr>
        <w:pStyle w:val="4"/>
        <w:rPr>
          <w:rFonts w:ascii="宋体" w:hAnsi="宋体" w:cs="宋体"/>
          <w:bCs/>
          <w:color w:val="000000" w:themeColor="text1"/>
          <w:sz w:val="24"/>
          <w14:textFill>
            <w14:solidFill>
              <w14:schemeClr w14:val="tx1"/>
            </w14:solidFill>
          </w14:textFill>
        </w:rPr>
      </w:pPr>
    </w:p>
    <w:p>
      <w:pPr>
        <w:widowControl/>
        <w:snapToGrid w:val="0"/>
        <w:spacing w:line="440" w:lineRule="exact"/>
        <w:jc w:val="center"/>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服务承诺函</w:t>
      </w:r>
    </w:p>
    <w:p>
      <w:pPr>
        <w:snapToGrid w:val="0"/>
        <w:spacing w:line="44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w:t>
      </w:r>
    </w:p>
    <w:p>
      <w:pPr>
        <w:snapToGrid w:val="0"/>
        <w:spacing w:line="44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致:</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 xml:space="preserve">（招标人名称）  </w:t>
      </w:r>
    </w:p>
    <w:p>
      <w:p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在我单位的服务工作过程中，我们将严格执行国家的有关法律法规，尊重并贯彻需方的意见，维护需方的利益，严把质量关，把向需方提供优质服务，作为我们工作目标。我单位本着想需方之所想，急需方之所急，在服务过程中与需方密切配合，随时随地提供全过程、全方位的服务，保证各项工作的顺利进行，我公司郑重承诺如下：</w:t>
      </w:r>
    </w:p>
    <w:p>
      <w:pPr>
        <w:numPr>
          <w:ilvl w:val="0"/>
          <w:numId w:val="6"/>
        </w:num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工作日及工作时间段内承诺配备专人上门服务；</w:t>
      </w:r>
    </w:p>
    <w:p>
      <w:pPr>
        <w:numPr>
          <w:ilvl w:val="0"/>
          <w:numId w:val="6"/>
        </w:num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接到工作任务后，</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0分钟内派工作人员到场；</w:t>
      </w:r>
    </w:p>
    <w:p>
      <w:pPr>
        <w:numPr>
          <w:ilvl w:val="0"/>
          <w:numId w:val="6"/>
        </w:num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保证保质保量完成工作；</w:t>
      </w:r>
    </w:p>
    <w:p>
      <w:pPr>
        <w:numPr>
          <w:ilvl w:val="0"/>
          <w:numId w:val="6"/>
        </w:num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严格按照投标文件及合同中的承诺履行职责。</w:t>
      </w:r>
    </w:p>
    <w:p>
      <w:pPr>
        <w:numPr>
          <w:ilvl w:val="0"/>
          <w:numId w:val="6"/>
        </w:numPr>
        <w:snapToGrid w:val="0"/>
        <w:spacing w:line="44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遵守医院各项规章制度及疫情防控规定，服从医院管理。</w:t>
      </w:r>
    </w:p>
    <w:p>
      <w:pPr>
        <w:snapToGrid w:val="0"/>
        <w:spacing w:line="440" w:lineRule="exact"/>
        <w:ind w:left="315"/>
        <w:rPr>
          <w:rFonts w:ascii="宋体" w:hAnsi="宋体" w:cs="宋体"/>
          <w:bCs/>
          <w:color w:val="000000" w:themeColor="text1"/>
          <w:sz w:val="24"/>
          <w14:textFill>
            <w14:solidFill>
              <w14:schemeClr w14:val="tx1"/>
            </w14:solidFill>
          </w14:textFill>
        </w:rPr>
      </w:pPr>
    </w:p>
    <w:p>
      <w:pPr>
        <w:snapToGrid w:val="0"/>
        <w:spacing w:line="440" w:lineRule="exact"/>
        <w:rPr>
          <w:rFonts w:ascii="宋体" w:hAnsi="宋体" w:cs="宋体"/>
          <w:bCs/>
          <w:color w:val="000000" w:themeColor="text1"/>
          <w:sz w:val="24"/>
          <w14:textFill>
            <w14:solidFill>
              <w14:schemeClr w14:val="tx1"/>
            </w14:solidFill>
          </w14:textFill>
        </w:rPr>
      </w:pPr>
    </w:p>
    <w:p>
      <w:pPr>
        <w:snapToGrid w:val="0"/>
        <w:spacing w:line="440" w:lineRule="exact"/>
        <w:ind w:left="315" w:firstLine="2880" w:firstLineChars="1200"/>
        <w:rPr>
          <w:rFonts w:ascii="宋体" w:hAnsi="宋体" w:cs="宋体"/>
          <w:bCs/>
          <w:color w:val="000000" w:themeColor="text1"/>
          <w:sz w:val="24"/>
          <w14:textFill>
            <w14:solidFill>
              <w14:schemeClr w14:val="tx1"/>
            </w14:solidFill>
          </w14:textFill>
        </w:rPr>
      </w:pPr>
    </w:p>
    <w:p>
      <w:pPr>
        <w:snapToGrid w:val="0"/>
        <w:spacing w:line="440" w:lineRule="exact"/>
        <w:ind w:left="315" w:firstLine="2880" w:firstLineChars="1200"/>
        <w:rPr>
          <w:rFonts w:ascii="宋体" w:hAnsi="宋体" w:cs="宋体"/>
          <w:bCs/>
          <w:color w:val="000000" w:themeColor="text1"/>
          <w:sz w:val="24"/>
          <w14:textFill>
            <w14:solidFill>
              <w14:schemeClr w14:val="tx1"/>
            </w14:solidFill>
          </w14:textFill>
        </w:rPr>
      </w:pPr>
    </w:p>
    <w:p>
      <w:pPr>
        <w:snapToGrid w:val="0"/>
        <w:spacing w:line="440" w:lineRule="exact"/>
        <w:rPr>
          <w:rFonts w:ascii="宋体" w:hAnsi="宋体" w:cs="宋体"/>
          <w:bCs/>
          <w:color w:val="000000" w:themeColor="text1"/>
          <w:sz w:val="24"/>
          <w14:textFill>
            <w14:solidFill>
              <w14:schemeClr w14:val="tx1"/>
            </w14:solidFill>
          </w14:textFill>
        </w:rPr>
      </w:pPr>
    </w:p>
    <w:p>
      <w:pPr>
        <w:snapToGrid w:val="0"/>
        <w:spacing w:line="440" w:lineRule="exact"/>
        <w:ind w:left="315" w:firstLine="3840" w:firstLineChars="16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承诺单位(盖章):</w:t>
      </w:r>
    </w:p>
    <w:p>
      <w:pPr>
        <w:snapToGrid w:val="0"/>
        <w:spacing w:line="440" w:lineRule="exact"/>
        <w:ind w:firstLine="5400" w:firstLineChars="225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日期：  年 </w:t>
      </w:r>
      <w:r>
        <w:rPr>
          <w:rFonts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 xml:space="preserve"> 月 </w:t>
      </w:r>
      <w:r>
        <w:rPr>
          <w:rFonts w:ascii="宋体" w:hAnsi="宋体" w:cs="宋体"/>
          <w:bCs/>
          <w:color w:val="000000" w:themeColor="text1"/>
          <w:sz w:val="24"/>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 xml:space="preserve"> 日</w:t>
      </w:r>
    </w:p>
    <w:p>
      <w:pPr>
        <w:pStyle w:val="18"/>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adjustRightInd w:val="0"/>
        <w:snapToGrid w:val="0"/>
        <w:spacing w:line="360" w:lineRule="auto"/>
        <w:jc w:val="center"/>
        <w:outlineLvl w:val="0"/>
        <w:rPr>
          <w:rFonts w:ascii="新宋体" w:hAnsi="新宋体" w:eastAsia="新宋体" w:cs="新宋体"/>
          <w:b/>
          <w:color w:val="000000" w:themeColor="text1"/>
          <w:sz w:val="30"/>
          <w:szCs w:val="30"/>
          <w14:textFill>
            <w14:solidFill>
              <w14:schemeClr w14:val="tx1"/>
            </w14:solidFill>
          </w14:textFill>
        </w:rPr>
      </w:pPr>
      <w:bookmarkStart w:id="2" w:name="_Toc16707"/>
      <w:r>
        <w:rPr>
          <w:rFonts w:hint="eastAsia" w:ascii="新宋体" w:hAnsi="新宋体" w:eastAsia="新宋体" w:cs="新宋体"/>
          <w:b/>
          <w:color w:val="000000" w:themeColor="text1"/>
          <w:sz w:val="30"/>
          <w:szCs w:val="30"/>
          <w14:textFill>
            <w14:solidFill>
              <w14:schemeClr w14:val="tx1"/>
            </w14:solidFill>
          </w14:textFill>
        </w:rPr>
        <w:t>二、技术/商务响应与偏离表</w:t>
      </w:r>
      <w:bookmarkEnd w:id="2"/>
    </w:p>
    <w:p>
      <w:pPr>
        <w:adjustRightInd w:val="0"/>
        <w:snapToGrid w:val="0"/>
        <w:ind w:left="-88" w:leftChars="-42" w:firstLine="315" w:firstLineChars="150"/>
        <w:rPr>
          <w:rFonts w:ascii="宋体" w:hAnsi="宋体"/>
          <w:color w:val="000000" w:themeColor="text1"/>
          <w:szCs w:val="21"/>
          <w:u w:val="single"/>
          <w14:textFill>
            <w14:solidFill>
              <w14:schemeClr w14:val="tx1"/>
            </w14:solidFill>
          </w14:textFill>
        </w:rPr>
      </w:pPr>
    </w:p>
    <w:tbl>
      <w:tblPr>
        <w:tblStyle w:val="19"/>
        <w:tblW w:w="989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17"/>
        <w:gridCol w:w="1908"/>
        <w:gridCol w:w="2206"/>
        <w:gridCol w:w="2944"/>
        <w:gridCol w:w="1374"/>
        <w:gridCol w:w="74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23" w:hRule="atLeast"/>
          <w:jc w:val="center"/>
        </w:trPr>
        <w:tc>
          <w:tcPr>
            <w:tcW w:w="717" w:type="dxa"/>
            <w:vAlign w:val="center"/>
          </w:tcPr>
          <w:p>
            <w:pPr>
              <w:adjustRightInd w:val="0"/>
              <w:snapToGrid w:val="0"/>
              <w:ind w:left="-88" w:leftChars="-42"/>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序号</w:t>
            </w: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磋商文件条目号</w:t>
            </w: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采购规格/商务条款</w:t>
            </w: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响应文件的规格/商务条款</w:t>
            </w: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响应与偏离</w:t>
            </w: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04" w:hRule="atLeast"/>
          <w:jc w:val="center"/>
        </w:trPr>
        <w:tc>
          <w:tcPr>
            <w:tcW w:w="717" w:type="dxa"/>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745" w:hRule="atLeast"/>
          <w:jc w:val="center"/>
        </w:trPr>
        <w:tc>
          <w:tcPr>
            <w:tcW w:w="717" w:type="dxa"/>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90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206"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294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1374"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c>
          <w:tcPr>
            <w:tcW w:w="748" w:type="dxa"/>
            <w:vAlign w:val="center"/>
          </w:tcPr>
          <w:p>
            <w:pPr>
              <w:adjustRightInd w:val="0"/>
              <w:snapToGrid w:val="0"/>
              <w:ind w:left="-88" w:leftChars="-42"/>
              <w:jc w:val="center"/>
              <w:rPr>
                <w:rFonts w:ascii="宋体" w:hAnsi="宋体"/>
                <w:color w:val="000000" w:themeColor="text1"/>
                <w:sz w:val="24"/>
                <w14:textFill>
                  <w14:solidFill>
                    <w14:schemeClr w14:val="tx1"/>
                  </w14:solidFill>
                </w14:textFill>
              </w:rPr>
            </w:pPr>
          </w:p>
        </w:tc>
      </w:tr>
    </w:tbl>
    <w:p>
      <w:pPr>
        <w:adjustRightInd w:val="0"/>
        <w:snapToGrid w:val="0"/>
        <w:spacing w:line="360" w:lineRule="auto"/>
        <w:ind w:left="-88" w:leftChars="-42"/>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说明：1、“响应与偏离”应注明“响应”或“偏离”。</w:t>
      </w:r>
    </w:p>
    <w:p>
      <w:pPr>
        <w:adjustRightInd w:val="0"/>
        <w:snapToGrid w:val="0"/>
        <w:spacing w:line="360" w:lineRule="auto"/>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 xml:space="preserve">     </w:t>
      </w:r>
      <w:r>
        <w:rPr>
          <w:rFonts w:hint="eastAsia" w:ascii="仿宋_GB2312" w:hAnsi="宋体" w:eastAsia="仿宋_GB2312"/>
          <w:color w:val="000000" w:themeColor="text1"/>
          <w:sz w:val="28"/>
          <w:szCs w:val="28"/>
          <w14:textFill>
            <w14:solidFill>
              <w14:schemeClr w14:val="tx1"/>
            </w14:solidFill>
          </w14:textFill>
        </w:rPr>
        <w:t>2、属磋商文件规定可能变动的内容在“说明”栏中注明。</w:t>
      </w:r>
    </w:p>
    <w:p>
      <w:pPr>
        <w:rPr>
          <w:color w:val="000000" w:themeColor="text1"/>
          <w:sz w:val="28"/>
          <w:szCs w:val="28"/>
          <w14:textFill>
            <w14:solidFill>
              <w14:schemeClr w14:val="tx1"/>
            </w14:solidFill>
          </w14:textFill>
        </w:rPr>
      </w:pPr>
    </w:p>
    <w:p>
      <w:pPr>
        <w:pStyle w:val="11"/>
        <w:adjustRightInd w:val="0"/>
        <w:snapToGrid w:val="0"/>
        <w:spacing w:line="360" w:lineRule="auto"/>
        <w:outlineLvl w:val="0"/>
        <w:rPr>
          <w:rFonts w:ascii="仿宋" w:hAnsi="仿宋" w:eastAsia="仿宋" w:cs="仿宋"/>
          <w:bCs/>
          <w:color w:val="000000" w:themeColor="text1"/>
          <w:sz w:val="28"/>
          <w:szCs w:val="28"/>
          <w14:textFill>
            <w14:solidFill>
              <w14:schemeClr w14:val="tx1"/>
            </w14:solidFill>
          </w14:textFill>
        </w:rPr>
      </w:pPr>
      <w:bookmarkStart w:id="3" w:name="_Toc19059"/>
      <w:r>
        <w:rPr>
          <w:rFonts w:hint="eastAsia" w:ascii="仿宋" w:hAnsi="仿宋" w:eastAsia="仿宋" w:cs="仿宋"/>
          <w:color w:val="000000" w:themeColor="text1"/>
          <w:sz w:val="28"/>
          <w:szCs w:val="28"/>
          <w14:textFill>
            <w14:solidFill>
              <w14:schemeClr w14:val="tx1"/>
            </w14:solidFill>
          </w14:textFill>
        </w:rPr>
        <w:t>供应商名称：</w:t>
      </w:r>
      <w:bookmarkEnd w:id="3"/>
      <w:r>
        <w:rPr>
          <w:rFonts w:hint="eastAsia" w:ascii="仿宋" w:hAnsi="仿宋" w:eastAsia="仿宋" w:cs="仿宋"/>
          <w:color w:val="000000" w:themeColor="text1"/>
          <w:sz w:val="28"/>
          <w:szCs w:val="28"/>
          <w:u w:val="single"/>
          <w14:textFill>
            <w14:solidFill>
              <w14:schemeClr w14:val="tx1"/>
            </w14:solidFill>
          </w14:textFill>
        </w:rPr>
        <w:t xml:space="preserve">                   </w:t>
      </w:r>
    </w:p>
    <w:p>
      <w:pPr>
        <w:adjustRightInd w:val="0"/>
        <w:snapToGrid w:val="0"/>
        <w:spacing w:line="360" w:lineRule="auto"/>
        <w:outlineLvl w:val="0"/>
        <w:rPr>
          <w:rFonts w:ascii="仿宋" w:hAnsi="仿宋" w:eastAsia="仿宋" w:cs="仿宋"/>
          <w:color w:val="000000" w:themeColor="text1"/>
          <w:sz w:val="28"/>
          <w:szCs w:val="28"/>
          <w14:textFill>
            <w14:solidFill>
              <w14:schemeClr w14:val="tx1"/>
            </w14:solidFill>
          </w14:textFill>
        </w:rPr>
      </w:pPr>
      <w:bookmarkStart w:id="4" w:name="_Toc8539"/>
      <w:r>
        <w:rPr>
          <w:rFonts w:hint="eastAsia" w:ascii="仿宋" w:hAnsi="仿宋" w:eastAsia="仿宋" w:cs="仿宋"/>
          <w:color w:val="000000" w:themeColor="text1"/>
          <w:sz w:val="28"/>
          <w:szCs w:val="28"/>
          <w14:textFill>
            <w14:solidFill>
              <w14:schemeClr w14:val="tx1"/>
            </w14:solidFill>
          </w14:textFill>
        </w:rPr>
        <w:t>法定代表人或其委托代理人(签字)：</w:t>
      </w:r>
      <w:bookmarkEnd w:id="4"/>
      <w:r>
        <w:rPr>
          <w:rFonts w:hint="eastAsia" w:ascii="仿宋" w:hAnsi="仿宋" w:eastAsia="仿宋" w:cs="仿宋"/>
          <w:color w:val="000000" w:themeColor="text1"/>
          <w:sz w:val="28"/>
          <w:szCs w:val="28"/>
          <w:u w:val="single"/>
          <w14:textFill>
            <w14:solidFill>
              <w14:schemeClr w14:val="tx1"/>
            </w14:solidFill>
          </w14:textFill>
        </w:rPr>
        <w:t xml:space="preserve">                   </w:t>
      </w:r>
    </w:p>
    <w:p>
      <w:pPr>
        <w:adjustRightInd w:val="0"/>
        <w:snapToGrid w:val="0"/>
        <w:spacing w:line="360" w:lineRule="auto"/>
        <w:outlineLvl w:val="0"/>
        <w:rPr>
          <w:rFonts w:ascii="仿宋" w:hAnsi="仿宋" w:eastAsia="仿宋" w:cs="仿宋"/>
          <w:color w:val="000000" w:themeColor="text1"/>
          <w:sz w:val="28"/>
          <w:szCs w:val="28"/>
          <w14:textFill>
            <w14:solidFill>
              <w14:schemeClr w14:val="tx1"/>
            </w14:solidFill>
          </w14:textFill>
        </w:rPr>
      </w:pPr>
      <w:bookmarkStart w:id="5" w:name="_Toc32239"/>
      <w:r>
        <w:rPr>
          <w:rFonts w:hint="eastAsia" w:ascii="仿宋" w:hAnsi="仿宋" w:eastAsia="仿宋" w:cs="仿宋"/>
          <w:color w:val="000000" w:themeColor="text1"/>
          <w:sz w:val="28"/>
          <w:szCs w:val="28"/>
          <w14:textFill>
            <w14:solidFill>
              <w14:schemeClr w14:val="tx1"/>
            </w14:solidFill>
          </w14:textFill>
        </w:rPr>
        <w:t xml:space="preserve">日          期：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年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月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日</w:t>
      </w:r>
      <w:bookmarkEnd w:id="5"/>
    </w:p>
    <w:p>
      <w:pPr>
        <w:adjustRightInd w:val="0"/>
        <w:snapToGrid w:val="0"/>
        <w:spacing w:line="360" w:lineRule="auto"/>
        <w:rPr>
          <w:rFonts w:ascii="宋体" w:hAnsi="宋体"/>
          <w:color w:val="000000" w:themeColor="text1"/>
          <w:sz w:val="28"/>
          <w:szCs w:val="28"/>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tabs>
          <w:tab w:val="left" w:pos="3600"/>
        </w:tabs>
        <w:adjustRightInd w:val="0"/>
        <w:snapToGrid w:val="0"/>
        <w:jc w:val="center"/>
        <w:rPr>
          <w:rFonts w:ascii="黑体" w:eastAsia="黑体"/>
          <w:b/>
          <w:color w:val="000000" w:themeColor="text1"/>
          <w:sz w:val="32"/>
          <w:szCs w:val="32"/>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18"/>
        <w:numPr>
          <w:ilvl w:val="0"/>
          <w:numId w:val="0"/>
        </w:numPr>
        <w:spacing w:line="360" w:lineRule="auto"/>
        <w:jc w:val="both"/>
        <w:rPr>
          <w:rFonts w:hint="eastAsia" w:ascii="微软雅黑" w:hAnsi="微软雅黑" w:eastAsia="微软雅黑" w:cs="微软雅黑"/>
          <w:color w:val="000000" w:themeColor="text1"/>
          <w:sz w:val="28"/>
          <w:szCs w:val="28"/>
          <w:lang w:eastAsia="zh-CN"/>
          <w14:textFill>
            <w14:solidFill>
              <w14:schemeClr w14:val="tx1"/>
            </w14:solidFill>
          </w14:textFill>
        </w:rPr>
      </w:pPr>
    </w:p>
    <w:p>
      <w:pPr>
        <w:pStyle w:val="18"/>
        <w:numPr>
          <w:ilvl w:val="0"/>
          <w:numId w:val="0"/>
        </w:numPr>
        <w:spacing w:line="360" w:lineRule="auto"/>
        <w:ind w:firstLine="2520" w:firstLineChars="900"/>
        <w:jc w:val="both"/>
        <w:rPr>
          <w:rFonts w:hint="eastAsia" w:ascii="微软雅黑" w:hAnsi="微软雅黑" w:eastAsia="微软雅黑" w:cs="微软雅黑"/>
          <w:color w:val="000000" w:themeColor="text1"/>
          <w:sz w:val="28"/>
          <w:szCs w:val="28"/>
          <w:lang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三、投标报价单（装订在响应文件内</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8"/>
          <w:szCs w:val="28"/>
          <w:lang w:eastAsia="zh-CN"/>
          <w14:textFill>
            <w14:solidFill>
              <w14:schemeClr w14:val="tx1"/>
            </w14:solidFill>
          </w14:textFill>
        </w:rPr>
        <w:t>）</w:t>
      </w:r>
    </w:p>
    <w:p>
      <w:pPr>
        <w:pStyle w:val="4"/>
        <w:rPr>
          <w:rFonts w:hint="eastAsia" w:ascii="微软雅黑" w:hAnsi="微软雅黑" w:eastAsia="微软雅黑" w:cs="微软雅黑"/>
          <w:color w:val="000000" w:themeColor="text1"/>
          <w:sz w:val="28"/>
          <w:szCs w:val="28"/>
          <w:lang w:eastAsia="zh-CN"/>
          <w14:textFill>
            <w14:solidFill>
              <w14:schemeClr w14:val="tx1"/>
            </w14:solidFill>
          </w14:textFill>
        </w:rPr>
      </w:pPr>
    </w:p>
    <w:p>
      <w:pPr>
        <w:pStyle w:val="4"/>
        <w:ind w:left="0" w:leftChars="0" w:firstLine="0" w:firstLineChars="0"/>
        <w:rPr>
          <w:rFonts w:hint="default"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采购项目名称：</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 xml:space="preserve">                        项目编号：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7070" w:type="dxa"/>
          </w:tcPr>
          <w:p>
            <w:pPr>
              <w:pStyle w:val="18"/>
              <w:numPr>
                <w:ilvl w:val="0"/>
                <w:numId w:val="0"/>
              </w:numPr>
              <w:spacing w:line="360" w:lineRule="auto"/>
              <w:jc w:val="center"/>
              <w:rPr>
                <w:rFonts w:hint="eastAsia"/>
                <w:color w:val="000000" w:themeColor="text1"/>
                <w:lang w:eastAsia="zh-CN"/>
                <w14:textFill>
                  <w14:solidFill>
                    <w14:schemeClr w14:val="tx1"/>
                  </w14:solidFill>
                </w14:textFill>
              </w:rPr>
            </w:pPr>
          </w:p>
          <w:p>
            <w:pPr>
              <w:pStyle w:val="18"/>
              <w:numPr>
                <w:ilvl w:val="0"/>
                <w:numId w:val="0"/>
              </w:numPr>
              <w:spacing w:line="360" w:lineRule="auto"/>
              <w:jc w:val="center"/>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统一下浮折扣率：_________  %</w:t>
            </w:r>
          </w:p>
          <w:p>
            <w:pPr>
              <w:pStyle w:val="4"/>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pPr>
          </w:p>
          <w:p>
            <w:pPr>
              <w:pStyle w:val="4"/>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pPr>
          </w:p>
        </w:tc>
        <w:tc>
          <w:tcPr>
            <w:tcW w:w="1452" w:type="dxa"/>
          </w:tcPr>
          <w:p>
            <w:pPr>
              <w:pStyle w:val="18"/>
              <w:numPr>
                <w:ilvl w:val="0"/>
                <w:numId w:val="0"/>
              </w:numPr>
              <w:spacing w:line="360" w:lineRule="auto"/>
              <w:jc w:val="cente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pPr>
            <w: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t>备</w:t>
            </w:r>
            <w:r>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t>注</w:t>
            </w:r>
          </w:p>
        </w:tc>
      </w:tr>
    </w:tbl>
    <w:p>
      <w:pPr>
        <w:pStyle w:val="18"/>
        <w:numPr>
          <w:ilvl w:val="0"/>
          <w:numId w:val="0"/>
        </w:numPr>
        <w:spacing w:line="360" w:lineRule="auto"/>
        <w:jc w:val="both"/>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供应商名称（盖单位公章）：</w:t>
      </w:r>
    </w:p>
    <w:p>
      <w:pPr>
        <w:pStyle w:val="18"/>
        <w:numPr>
          <w:ilvl w:val="0"/>
          <w:numId w:val="0"/>
        </w:numPr>
        <w:spacing w:line="360" w:lineRule="auto"/>
        <w:jc w:val="both"/>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法定代表人（单位负责人）或其授权的代理人（签字或印章）：</w:t>
      </w:r>
    </w:p>
    <w:p>
      <w:pPr>
        <w:pStyle w:val="18"/>
        <w:numPr>
          <w:ilvl w:val="0"/>
          <w:numId w:val="0"/>
        </w:numPr>
        <w:spacing w:line="360" w:lineRule="auto"/>
        <w:jc w:val="both"/>
        <w:rPr>
          <w:rFonts w:hint="eastAsia"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val="en-US" w:eastAsia="zh-CN"/>
          <w14:textFill>
            <w14:solidFill>
              <w14:schemeClr w14:val="tx1"/>
            </w14:solidFill>
          </w14:textFill>
        </w:rPr>
        <w:t>日期：     2024年_____ 月_____ 日</w:t>
      </w:r>
    </w:p>
    <w:p>
      <w:pPr>
        <w:pStyle w:val="18"/>
        <w:numPr>
          <w:ilvl w:val="0"/>
          <w:numId w:val="0"/>
        </w:numPr>
        <w:spacing w:line="360" w:lineRule="auto"/>
        <w:jc w:val="both"/>
        <w:rPr>
          <w:rFonts w:hint="eastAsia" w:ascii="微软雅黑" w:hAnsi="微软雅黑" w:eastAsia="微软雅黑" w:cs="微软雅黑"/>
          <w:color w:val="000000" w:themeColor="text1"/>
          <w:sz w:val="28"/>
          <w:szCs w:val="28"/>
          <w:lang w:val="en-US" w:eastAsia="zh-CN"/>
          <w14:textFill>
            <w14:solidFill>
              <w14:schemeClr w14:val="tx1"/>
            </w14:solidFill>
          </w14:textFill>
        </w:rPr>
      </w:pPr>
    </w:p>
    <w:p>
      <w:pPr>
        <w:pStyle w:val="18"/>
        <w:ind w:left="0" w:leftChars="0" w:firstLine="0" w:firstLineChars="0"/>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8"/>
          <w:szCs w:val="28"/>
          <w:lang w:eastAsia="zh-CN"/>
          <w14:textFill>
            <w14:solidFill>
              <w14:schemeClr w14:val="tx1"/>
            </w14:solidFill>
          </w14:textFill>
        </w:rPr>
        <w:t>说明：</w:t>
      </w:r>
      <w:r>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t xml:space="preserve">  供应商根据磋商文件《零星修缮服务项目清单》最高限价报统一下浮折扣率作为报价。</w:t>
      </w: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themeColor="text1"/>
          <w:spacing w:val="0"/>
          <w:sz w:val="28"/>
          <w:szCs w:val="28"/>
          <w:shd w:val="clear" w:fill="FFFFFF"/>
          <w:vertAlign w:val="baseline"/>
          <w:lang w:val="en-US" w:eastAsia="zh-CN"/>
          <w14:textFill>
            <w14:solidFill>
              <w14:schemeClr w14:val="tx1"/>
            </w14:solidFill>
          </w14:textFill>
        </w:rPr>
      </w:pP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themeColor="text1"/>
          <w:spacing w:val="0"/>
          <w:sz w:val="28"/>
          <w:szCs w:val="28"/>
          <w:shd w:val="clear" w:fill="FFFFFF"/>
          <w:vertAlign w:val="baseline"/>
          <w:lang w:val="en-US" w:eastAsia="zh-CN"/>
          <w14:textFill>
            <w14:solidFill>
              <w14:schemeClr w14:val="tx1"/>
            </w14:solidFill>
          </w14:textFill>
        </w:rPr>
      </w:pP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themeColor="text1"/>
          <w:spacing w:val="0"/>
          <w:sz w:val="28"/>
          <w:szCs w:val="28"/>
          <w:shd w:val="clear" w:fill="FFFFFF"/>
          <w:vertAlign w:val="baseline"/>
          <w:lang w:val="en-US" w:eastAsia="zh-CN"/>
          <w14:textFill>
            <w14:solidFill>
              <w14:schemeClr w14:val="tx1"/>
            </w14:solidFill>
          </w14:textFill>
        </w:rPr>
      </w:pP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themeColor="text1"/>
          <w:spacing w:val="0"/>
          <w:sz w:val="28"/>
          <w:szCs w:val="28"/>
          <w:shd w:val="clear" w:fill="FFFFFF"/>
          <w:vertAlign w:val="baseline"/>
          <w:lang w:val="en-US" w:eastAsia="zh-CN"/>
          <w14:textFill>
            <w14:solidFill>
              <w14:schemeClr w14:val="tx1"/>
            </w14:solidFill>
          </w14:textFill>
        </w:rPr>
      </w:pPr>
    </w:p>
    <w:p>
      <w:pPr>
        <w:pStyle w:val="1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textAlignment w:val="baseline"/>
        <w:rPr>
          <w:rFonts w:hint="default" w:ascii="微软雅黑" w:hAnsi="微软雅黑" w:eastAsia="微软雅黑" w:cs="微软雅黑"/>
          <w:b w:val="0"/>
          <w:bCs w:val="0"/>
          <w:i w:val="0"/>
          <w:iCs w:val="0"/>
          <w:caps w:val="0"/>
          <w:color w:val="000000" w:themeColor="text1"/>
          <w:spacing w:val="0"/>
          <w:sz w:val="28"/>
          <w:szCs w:val="28"/>
          <w:shd w:val="clear" w:fill="FFFFFF"/>
          <w:vertAlign w:val="baseline"/>
          <w:lang w:val="en-US" w:eastAsia="zh-CN"/>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18"/>
        <w:numPr>
          <w:ilvl w:val="0"/>
          <w:numId w:val="0"/>
        </w:numPr>
        <w:spacing w:line="360" w:lineRule="auto"/>
        <w:jc w:val="both"/>
        <w:rPr>
          <w:rFonts w:hint="eastAsia" w:ascii="微软雅黑" w:hAnsi="微软雅黑" w:eastAsia="微软雅黑" w:cs="微软雅黑"/>
          <w:color w:val="000000" w:themeColor="text1"/>
          <w:sz w:val="28"/>
          <w:szCs w:val="28"/>
          <w:lang w:eastAsia="zh-CN"/>
          <w14:textFill>
            <w14:solidFill>
              <w14:schemeClr w14:val="tx1"/>
            </w14:solidFill>
          </w14:textFill>
        </w:rPr>
      </w:pPr>
    </w:p>
    <w:p>
      <w:pPr>
        <w:pStyle w:val="4"/>
        <w:rPr>
          <w:rFonts w:hint="eastAsia"/>
          <w:color w:val="000000" w:themeColor="text1"/>
          <w:lang w:eastAsia="zh-CN"/>
          <w14:textFill>
            <w14:solidFill>
              <w14:schemeClr w14:val="tx1"/>
            </w14:solidFill>
          </w14:textFill>
        </w:rPr>
      </w:pPr>
    </w:p>
    <w:p>
      <w:pPr>
        <w:adjustRightInd w:val="0"/>
        <w:snapToGrid w:val="0"/>
        <w:spacing w:before="156" w:beforeLines="50" w:line="360" w:lineRule="auto"/>
        <w:jc w:val="both"/>
        <w:outlineLvl w:val="0"/>
        <w:rPr>
          <w:rFonts w:hint="eastAsia" w:ascii="黑体" w:hAnsi="宋体" w:eastAsia="黑体"/>
          <w:b/>
          <w:color w:val="000000" w:themeColor="text1"/>
          <w:sz w:val="32"/>
          <w:szCs w:val="32"/>
          <w14:textFill>
            <w14:solidFill>
              <w14:schemeClr w14:val="tx1"/>
            </w14:solidFill>
          </w14:textFill>
        </w:rPr>
      </w:pPr>
    </w:p>
    <w:p>
      <w:pPr>
        <w:adjustRightInd w:val="0"/>
        <w:snapToGrid w:val="0"/>
        <w:spacing w:before="156" w:beforeLines="50" w:line="360" w:lineRule="auto"/>
        <w:jc w:val="center"/>
        <w:outlineLvl w:val="0"/>
        <w:rPr>
          <w:rFonts w:ascii="黑体" w:hAnsi="宋体" w:eastAsia="黑体"/>
          <w:b w:val="0"/>
          <w:bCs/>
          <w:color w:val="000000" w:themeColor="text1"/>
          <w:sz w:val="32"/>
          <w:szCs w:val="32"/>
          <w14:textFill>
            <w14:solidFill>
              <w14:schemeClr w14:val="tx1"/>
            </w14:solidFill>
          </w14:textFill>
        </w:rPr>
      </w:pPr>
      <w:r>
        <w:rPr>
          <w:rFonts w:hint="eastAsia" w:ascii="黑体" w:hAnsi="宋体" w:eastAsia="黑体"/>
          <w:b w:val="0"/>
          <w:bCs/>
          <w:color w:val="000000" w:themeColor="text1"/>
          <w:sz w:val="32"/>
          <w:szCs w:val="32"/>
          <w:lang w:eastAsia="zh-CN"/>
          <w14:textFill>
            <w14:solidFill>
              <w14:schemeClr w14:val="tx1"/>
            </w14:solidFill>
          </w14:textFill>
        </w:rPr>
        <w:t>四、</w:t>
      </w:r>
      <w:r>
        <w:rPr>
          <w:rFonts w:hint="eastAsia" w:ascii="黑体" w:hAnsi="宋体" w:eastAsia="黑体"/>
          <w:b w:val="0"/>
          <w:bCs/>
          <w:color w:val="000000" w:themeColor="text1"/>
          <w:sz w:val="32"/>
          <w:szCs w:val="32"/>
          <w14:textFill>
            <w14:solidFill>
              <w14:schemeClr w14:val="tx1"/>
            </w14:solidFill>
          </w14:textFill>
        </w:rPr>
        <w:t>最后报价（不需装订在响应文件内，请单独打印）</w:t>
      </w:r>
    </w:p>
    <w:p>
      <w:pPr>
        <w:adjustRightInd w:val="0"/>
        <w:snapToGrid w:val="0"/>
        <w:jc w:val="center"/>
        <w:rPr>
          <w:rFonts w:ascii="黑体" w:hAnsi="宋体" w:eastAsia="黑体"/>
          <w:bCs/>
          <w:color w:val="000000" w:themeColor="text1"/>
          <w:sz w:val="30"/>
          <w:szCs w:val="30"/>
          <w14:textFill>
            <w14:solidFill>
              <w14:schemeClr w14:val="tx1"/>
            </w14:solidFill>
          </w14:textFill>
        </w:rPr>
      </w:pPr>
    </w:p>
    <w:p>
      <w:pPr>
        <w:adjustRightInd w:val="0"/>
        <w:snapToGrid w:val="0"/>
        <w:jc w:val="center"/>
        <w:rPr>
          <w:rFonts w:ascii="黑体" w:hAnsi="宋体" w:eastAsia="黑体"/>
          <w:color w:val="000000" w:themeColor="text1"/>
          <w:sz w:val="30"/>
          <w:szCs w:val="30"/>
          <w14:textFill>
            <w14:solidFill>
              <w14:schemeClr w14:val="tx1"/>
            </w14:solidFill>
          </w14:textFill>
        </w:rPr>
      </w:pPr>
      <w:r>
        <w:rPr>
          <w:rFonts w:hint="eastAsia" w:ascii="黑体" w:hAnsi="宋体" w:eastAsia="黑体"/>
          <w:bCs/>
          <w:color w:val="000000" w:themeColor="text1"/>
          <w:sz w:val="30"/>
          <w:szCs w:val="30"/>
          <w14:textFill>
            <w14:solidFill>
              <w14:schemeClr w14:val="tx1"/>
            </w14:solidFill>
          </w14:textFill>
        </w:rPr>
        <w:t>最后报价一览表</w:t>
      </w:r>
    </w:p>
    <w:p>
      <w:pPr>
        <w:adjustRightInd w:val="0"/>
        <w:snapToGrid w:val="0"/>
        <w:rPr>
          <w:rFonts w:ascii="黑体" w:hAnsi="宋体" w:eastAsia="黑体"/>
          <w:color w:val="000000" w:themeColor="text1"/>
          <w:sz w:val="24"/>
          <w14:textFill>
            <w14:solidFill>
              <w14:schemeClr w14:val="tx1"/>
            </w14:solidFill>
          </w14:textFill>
        </w:rPr>
      </w:pPr>
    </w:p>
    <w:p>
      <w:pPr>
        <w:pStyle w:val="4"/>
        <w:ind w:left="0" w:leftChars="0" w:firstLine="0" w:firstLineChars="0"/>
        <w:rPr>
          <w:rFonts w:hint="default" w:ascii="微软雅黑" w:hAnsi="微软雅黑" w:eastAsia="微软雅黑" w:cs="微软雅黑"/>
          <w:color w:val="000000" w:themeColor="text1"/>
          <w:sz w:val="28"/>
          <w:szCs w:val="28"/>
          <w:lang w:val="en-US" w:eastAsia="zh-CN"/>
          <w14:textFill>
            <w14:solidFill>
              <w14:schemeClr w14:val="tx1"/>
            </w14:solidFill>
          </w14:textFill>
        </w:rPr>
      </w:pPr>
      <w:r>
        <w:rPr>
          <w:rFonts w:hint="eastAsia" w:ascii="微软雅黑" w:hAnsi="微软雅黑" w:eastAsia="微软雅黑" w:cs="微软雅黑"/>
          <w:color w:val="000000" w:themeColor="text1"/>
          <w:sz w:val="28"/>
          <w:szCs w:val="28"/>
          <w:lang w:eastAsia="zh-CN"/>
          <w14:textFill>
            <w14:solidFill>
              <w14:schemeClr w14:val="tx1"/>
            </w14:solidFill>
          </w14:textFill>
        </w:rPr>
        <w:t>采购项目名称：</w:t>
      </w:r>
      <w:r>
        <w:rPr>
          <w:rFonts w:hint="eastAsia" w:ascii="微软雅黑" w:hAnsi="微软雅黑" w:eastAsia="微软雅黑" w:cs="微软雅黑"/>
          <w:color w:val="000000" w:themeColor="text1"/>
          <w:sz w:val="28"/>
          <w:szCs w:val="28"/>
          <w:lang w:val="en-US" w:eastAsia="zh-CN"/>
          <w14:textFill>
            <w14:solidFill>
              <w14:schemeClr w14:val="tx1"/>
            </w14:solidFill>
          </w14:textFill>
        </w:rPr>
        <w:t xml:space="preserve">                        项目编号：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7070" w:type="dxa"/>
          </w:tcPr>
          <w:p>
            <w:pPr>
              <w:pStyle w:val="18"/>
              <w:numPr>
                <w:ilvl w:val="0"/>
                <w:numId w:val="0"/>
              </w:numPr>
              <w:spacing w:line="360" w:lineRule="auto"/>
              <w:jc w:val="center"/>
              <w:rPr>
                <w:rFonts w:hint="eastAsia"/>
                <w:color w:val="000000" w:themeColor="text1"/>
                <w:lang w:eastAsia="zh-CN"/>
                <w14:textFill>
                  <w14:solidFill>
                    <w14:schemeClr w14:val="tx1"/>
                  </w14:solidFill>
                </w14:textFill>
              </w:rPr>
            </w:pPr>
          </w:p>
          <w:p>
            <w:pPr>
              <w:pStyle w:val="18"/>
              <w:numPr>
                <w:ilvl w:val="0"/>
                <w:numId w:val="0"/>
              </w:numPr>
              <w:spacing w:line="360" w:lineRule="auto"/>
              <w:jc w:val="center"/>
              <w:rPr>
                <w:rFonts w:hint="eastAsia"/>
                <w:color w:val="000000" w:themeColor="text1"/>
                <w:sz w:val="28"/>
                <w:szCs w:val="36"/>
                <w:lang w:val="en-US" w:eastAsia="zh-CN"/>
                <w14:textFill>
                  <w14:solidFill>
                    <w14:schemeClr w14:val="tx1"/>
                  </w14:solidFill>
                </w14:textFill>
              </w:rPr>
            </w:pPr>
            <w:r>
              <w:rPr>
                <w:rFonts w:hint="eastAsia"/>
                <w:color w:val="000000" w:themeColor="text1"/>
                <w:sz w:val="28"/>
                <w:szCs w:val="36"/>
                <w:lang w:val="en-US" w:eastAsia="zh-CN"/>
                <w14:textFill>
                  <w14:solidFill>
                    <w14:schemeClr w14:val="tx1"/>
                  </w14:solidFill>
                </w14:textFill>
              </w:rPr>
              <w:t>统一下浮折扣率：_________  %</w:t>
            </w:r>
          </w:p>
          <w:p>
            <w:pPr>
              <w:pStyle w:val="4"/>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pPr>
          </w:p>
          <w:p>
            <w:pPr>
              <w:pStyle w:val="4"/>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pPr>
          </w:p>
        </w:tc>
        <w:tc>
          <w:tcPr>
            <w:tcW w:w="1452" w:type="dxa"/>
          </w:tcPr>
          <w:p>
            <w:pPr>
              <w:pStyle w:val="18"/>
              <w:numPr>
                <w:ilvl w:val="0"/>
                <w:numId w:val="0"/>
              </w:numPr>
              <w:spacing w:line="360" w:lineRule="auto"/>
              <w:jc w:val="cente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pPr>
            <w: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t>备</w:t>
            </w:r>
            <w:r>
              <w:rPr>
                <w:rFonts w:hint="eastAsia" w:ascii="微软雅黑" w:hAnsi="微软雅黑" w:eastAsia="微软雅黑" w:cs="微软雅黑"/>
                <w:color w:val="000000" w:themeColor="text1"/>
                <w:sz w:val="28"/>
                <w:szCs w:val="28"/>
                <w:vertAlign w:val="baseline"/>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28"/>
                <w:szCs w:val="28"/>
                <w:vertAlign w:val="baseline"/>
                <w:lang w:eastAsia="zh-CN"/>
                <w14:textFill>
                  <w14:solidFill>
                    <w14:schemeClr w14:val="tx1"/>
                  </w14:solidFill>
                </w14:textFill>
              </w:rPr>
              <w:t>注</w:t>
            </w:r>
          </w:p>
        </w:tc>
      </w:tr>
    </w:tbl>
    <w:p>
      <w:pPr>
        <w:pStyle w:val="2"/>
        <w:rPr>
          <w:color w:val="000000" w:themeColor="text1"/>
          <w14:textFill>
            <w14:solidFill>
              <w14:schemeClr w14:val="tx1"/>
            </w14:solidFill>
          </w14:textFill>
        </w:rPr>
      </w:pPr>
    </w:p>
    <w:p>
      <w:pPr>
        <w:adjustRightInd w:val="0"/>
        <w:snapToGrid w:val="0"/>
        <w:spacing w:line="360" w:lineRule="auto"/>
        <w:ind w:left="-88" w:leftChars="-42"/>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adjustRightInd w:val="0"/>
        <w:snapToGrid w:val="0"/>
        <w:spacing w:line="360" w:lineRule="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供应商（盖单位章）：</w:t>
      </w:r>
    </w:p>
    <w:p>
      <w:pPr>
        <w:adjustRightInd w:val="0"/>
        <w:snapToGrid w:val="0"/>
        <w:spacing w:line="360" w:lineRule="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法定代表人或其委托代理人签字：</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p>
    <w:p>
      <w:pPr>
        <w:adjustRightInd w:val="0"/>
        <w:snapToGrid w:val="0"/>
        <w:spacing w:line="360" w:lineRule="auto"/>
        <w:rPr>
          <w:rFonts w:ascii="宋体" w:hAnsi="宋体"/>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日期：</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pStyle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adjustRightInd w:val="0"/>
        <w:snapToGrid w:val="0"/>
        <w:spacing w:line="360" w:lineRule="auto"/>
        <w:ind w:left="-88" w:leftChars="-42" w:firstLine="700" w:firstLineChars="25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说明：</w:t>
      </w:r>
    </w:p>
    <w:p>
      <w:pPr>
        <w:adjustRightInd w:val="0"/>
        <w:snapToGrid w:val="0"/>
        <w:spacing w:line="360" w:lineRule="auto"/>
        <w:ind w:left="-88" w:leftChars="-42" w:firstLine="700" w:firstLineChars="25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1、本次磋商采取两轮报价，第一轮报价由供应商在响应文件内提交，第二轮报价即最后报价，由供应商在开标现场提交。</w:t>
      </w:r>
    </w:p>
    <w:p>
      <w:pPr>
        <w:rPr>
          <w:rFonts w:hint="eastAsia" w:asciiTheme="minorEastAsia" w:hAnsiTheme="minorEastAsia" w:eastAsiaTheme="minorEastAsia" w:cstheme="minorEastAsia"/>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4"/>
        <w:rPr>
          <w:rFonts w:hint="eastAsia" w:ascii="宋体" w:hAnsi="宋体" w:cs="宋体"/>
          <w:bCs/>
          <w:color w:val="000000" w:themeColor="text1"/>
          <w:sz w:val="24"/>
          <w14:textFill>
            <w14:solidFill>
              <w14:schemeClr w14:val="tx1"/>
            </w14:solidFill>
          </w14:textFill>
        </w:rPr>
      </w:pPr>
    </w:p>
    <w:p>
      <w:pPr>
        <w:pStyle w:val="4"/>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lang w:val="en-US" w:eastAsia="zh-CN"/>
          <w14:textFill>
            <w14:solidFill>
              <w14:schemeClr w14:val="tx1"/>
            </w14:solidFill>
          </w14:textFill>
        </w:rPr>
        <w:t xml:space="preserve"> </w:t>
      </w:r>
    </w:p>
    <w:p>
      <w:pPr>
        <w:pStyle w:val="4"/>
        <w:rPr>
          <w:rFonts w:hint="eastAsia" w:ascii="宋体" w:hAnsi="宋体" w:cs="宋体"/>
          <w:bCs/>
          <w:color w:val="000000" w:themeColor="text1"/>
          <w:sz w:val="24"/>
          <w14:textFill>
            <w14:solidFill>
              <w14:schemeClr w14:val="tx1"/>
            </w14:solidFill>
          </w14:textFill>
        </w:rPr>
      </w:pP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Cs/>
          <w:color w:val="000000" w:themeColor="text1"/>
          <w:sz w:val="28"/>
          <w:szCs w:val="28"/>
          <w:lang w:eastAsia="zh-CN"/>
          <w14:textFill>
            <w14:solidFill>
              <w14:schemeClr w14:val="tx1"/>
            </w14:solidFill>
          </w14:textFill>
        </w:rPr>
        <w:t>五</w:t>
      </w:r>
      <w:r>
        <w:rPr>
          <w:rFonts w:hint="eastAsia" w:ascii="宋体" w:hAnsi="宋体" w:cs="宋体"/>
          <w:bCs/>
          <w:color w:val="000000" w:themeColor="text1"/>
          <w:sz w:val="28"/>
          <w:szCs w:val="28"/>
          <w14:textFill>
            <w14:solidFill>
              <w14:schemeClr w14:val="tx1"/>
            </w14:solidFill>
          </w14:textFill>
        </w:rPr>
        <w:t>、供应商认为需要提供的相关资料或说明</w:t>
      </w:r>
      <w:r>
        <w:rPr>
          <w:rFonts w:hint="eastAsia" w:ascii="宋体" w:hAnsi="宋体" w:cs="宋体"/>
          <w:bCs/>
          <w:color w:val="000000" w:themeColor="text1"/>
          <w:sz w:val="28"/>
          <w:szCs w:val="28"/>
          <w:lang w:eastAsia="zh-CN"/>
          <w14:textFill>
            <w14:solidFill>
              <w14:schemeClr w14:val="tx1"/>
            </w14:solidFill>
          </w14:textFill>
        </w:rPr>
        <w:t>（格式自拟）</w:t>
      </w:r>
    </w:p>
    <w:p>
      <w:pPr>
        <w:pStyle w:val="4"/>
        <w:rPr>
          <w:rFonts w:hint="eastAsia" w:ascii="宋体" w:hAnsi="宋体" w:cs="宋体"/>
          <w:bCs/>
          <w:color w:val="000000" w:themeColor="text1"/>
          <w:sz w:val="24"/>
          <w14:textFill>
            <w14:solidFill>
              <w14:schemeClr w14:val="tx1"/>
            </w14:solidFill>
          </w14:textFill>
        </w:rPr>
      </w:pPr>
    </w:p>
    <w:p>
      <w:pPr>
        <w:snapToGrid w:val="0"/>
        <w:spacing w:line="440" w:lineRule="exact"/>
        <w:ind w:firstLine="3120" w:firstLineChars="1300"/>
        <w:rPr>
          <w:rFonts w:ascii="宋体" w:hAnsi="宋体" w:cs="宋体"/>
          <w:bCs/>
          <w:color w:val="000000" w:themeColor="text1"/>
          <w:sz w:val="24"/>
          <w14:textFill>
            <w14:solidFill>
              <w14:schemeClr w14:val="tx1"/>
            </w14:solidFill>
          </w14:textFill>
        </w:rPr>
      </w:pPr>
    </w:p>
    <w:sectPr>
      <w:footerReference r:id="rId3" w:type="default"/>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6349B"/>
    <w:multiLevelType w:val="singleLevel"/>
    <w:tmpl w:val="8276349B"/>
    <w:lvl w:ilvl="0" w:tentative="0">
      <w:start w:val="1"/>
      <w:numFmt w:val="chineseCounting"/>
      <w:suff w:val="nothing"/>
      <w:lvlText w:val="%1、"/>
      <w:lvlJc w:val="left"/>
      <w:rPr>
        <w:rFonts w:hint="eastAsia"/>
      </w:rPr>
    </w:lvl>
  </w:abstractNum>
  <w:abstractNum w:abstractNumId="1">
    <w:nsid w:val="94A297DC"/>
    <w:multiLevelType w:val="singleLevel"/>
    <w:tmpl w:val="94A297DC"/>
    <w:lvl w:ilvl="0" w:tentative="0">
      <w:start w:val="2"/>
      <w:numFmt w:val="chineseCounting"/>
      <w:suff w:val="nothing"/>
      <w:lvlText w:val="%1、"/>
      <w:lvlJc w:val="left"/>
      <w:rPr>
        <w:rFonts w:hint="eastAsia"/>
      </w:rPr>
    </w:lvl>
  </w:abstractNum>
  <w:abstractNum w:abstractNumId="2">
    <w:nsid w:val="B5A40FFC"/>
    <w:multiLevelType w:val="singleLevel"/>
    <w:tmpl w:val="B5A40FFC"/>
    <w:lvl w:ilvl="0" w:tentative="0">
      <w:start w:val="1"/>
      <w:numFmt w:val="chineseCounting"/>
      <w:suff w:val="nothing"/>
      <w:lvlText w:val="%1、"/>
      <w:lvlJc w:val="left"/>
      <w:rPr>
        <w:rFonts w:hint="eastAsia"/>
      </w:rPr>
    </w:lvl>
  </w:abstractNum>
  <w:abstractNum w:abstractNumId="3">
    <w:nsid w:val="BCE8B1BC"/>
    <w:multiLevelType w:val="singleLevel"/>
    <w:tmpl w:val="BCE8B1BC"/>
    <w:lvl w:ilvl="0" w:tentative="0">
      <w:start w:val="1"/>
      <w:numFmt w:val="chineseCounting"/>
      <w:suff w:val="space"/>
      <w:lvlText w:val="第%1章"/>
      <w:lvlJc w:val="left"/>
      <w:rPr>
        <w:rFonts w:hint="eastAsia"/>
      </w:rPr>
    </w:lvl>
  </w:abstractNum>
  <w:abstractNum w:abstractNumId="4">
    <w:nsid w:val="DBCE4DD6"/>
    <w:multiLevelType w:val="singleLevel"/>
    <w:tmpl w:val="DBCE4DD6"/>
    <w:lvl w:ilvl="0" w:tentative="0">
      <w:start w:val="1"/>
      <w:numFmt w:val="chineseCounting"/>
      <w:suff w:val="nothing"/>
      <w:lvlText w:val="%1、"/>
      <w:lvlJc w:val="left"/>
      <w:rPr>
        <w:rFonts w:hint="eastAsia"/>
      </w:rPr>
    </w:lvl>
  </w:abstractNum>
  <w:abstractNum w:abstractNumId="5">
    <w:nsid w:val="42E4B629"/>
    <w:multiLevelType w:val="singleLevel"/>
    <w:tmpl w:val="42E4B629"/>
    <w:lvl w:ilvl="0" w:tentative="0">
      <w:start w:val="1"/>
      <w:numFmt w:val="decimal"/>
      <w:suff w:val="nothing"/>
      <w:lvlText w:val="%1、"/>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MDFkYTkxYWIxNTc2Zjc5M2JlNTkyZGZlZWIwZWUifQ=="/>
  </w:docVars>
  <w:rsids>
    <w:rsidRoot w:val="006D21FB"/>
    <w:rsid w:val="000D566F"/>
    <w:rsid w:val="00293C34"/>
    <w:rsid w:val="0032674A"/>
    <w:rsid w:val="00403AC8"/>
    <w:rsid w:val="004633A0"/>
    <w:rsid w:val="004A715C"/>
    <w:rsid w:val="004E7094"/>
    <w:rsid w:val="00516FCD"/>
    <w:rsid w:val="006D21FB"/>
    <w:rsid w:val="007637B1"/>
    <w:rsid w:val="007E596F"/>
    <w:rsid w:val="00943D75"/>
    <w:rsid w:val="00966D5B"/>
    <w:rsid w:val="00AE1477"/>
    <w:rsid w:val="00AF5AFF"/>
    <w:rsid w:val="00BC5DC6"/>
    <w:rsid w:val="00BF7706"/>
    <w:rsid w:val="00C1259E"/>
    <w:rsid w:val="00E1383E"/>
    <w:rsid w:val="00F05ECD"/>
    <w:rsid w:val="00F44BA5"/>
    <w:rsid w:val="00F74570"/>
    <w:rsid w:val="00FD1C55"/>
    <w:rsid w:val="00FD2E24"/>
    <w:rsid w:val="01F542E7"/>
    <w:rsid w:val="035212A0"/>
    <w:rsid w:val="08781B6D"/>
    <w:rsid w:val="0F2A57D8"/>
    <w:rsid w:val="10CC268E"/>
    <w:rsid w:val="12D24154"/>
    <w:rsid w:val="142C24BB"/>
    <w:rsid w:val="1AD05CA5"/>
    <w:rsid w:val="224F1057"/>
    <w:rsid w:val="22ED0E7B"/>
    <w:rsid w:val="238E4FF4"/>
    <w:rsid w:val="24503967"/>
    <w:rsid w:val="26A8190E"/>
    <w:rsid w:val="27354F94"/>
    <w:rsid w:val="28FF3BAB"/>
    <w:rsid w:val="2B080630"/>
    <w:rsid w:val="2BB96CC3"/>
    <w:rsid w:val="2CBE0A67"/>
    <w:rsid w:val="2E394355"/>
    <w:rsid w:val="2E8031BA"/>
    <w:rsid w:val="31EE149D"/>
    <w:rsid w:val="32AB0510"/>
    <w:rsid w:val="340A7713"/>
    <w:rsid w:val="34837D35"/>
    <w:rsid w:val="35A404BD"/>
    <w:rsid w:val="35ED1240"/>
    <w:rsid w:val="37A83DDA"/>
    <w:rsid w:val="3A947E2F"/>
    <w:rsid w:val="3ABA47B1"/>
    <w:rsid w:val="3BF67CBD"/>
    <w:rsid w:val="3C090585"/>
    <w:rsid w:val="401E06D6"/>
    <w:rsid w:val="41F06F3B"/>
    <w:rsid w:val="45306ACF"/>
    <w:rsid w:val="46D03012"/>
    <w:rsid w:val="494055D5"/>
    <w:rsid w:val="4CE87F14"/>
    <w:rsid w:val="4DDE1B75"/>
    <w:rsid w:val="4E8238A5"/>
    <w:rsid w:val="4EED5A5F"/>
    <w:rsid w:val="4F916B3D"/>
    <w:rsid w:val="4FE66F2C"/>
    <w:rsid w:val="510B1D86"/>
    <w:rsid w:val="57142A1F"/>
    <w:rsid w:val="57AA0F3C"/>
    <w:rsid w:val="58905068"/>
    <w:rsid w:val="5B316FAA"/>
    <w:rsid w:val="5BBB770C"/>
    <w:rsid w:val="5DF8757C"/>
    <w:rsid w:val="5F57347E"/>
    <w:rsid w:val="63316ACA"/>
    <w:rsid w:val="63457C3F"/>
    <w:rsid w:val="67316BEA"/>
    <w:rsid w:val="67512923"/>
    <w:rsid w:val="6A4521E1"/>
    <w:rsid w:val="6B5D1BF6"/>
    <w:rsid w:val="709D4AC7"/>
    <w:rsid w:val="71961FF3"/>
    <w:rsid w:val="722B3A78"/>
    <w:rsid w:val="762A287F"/>
    <w:rsid w:val="77DA1F45"/>
    <w:rsid w:val="7B906DF3"/>
    <w:rsid w:val="7BFE30FD"/>
    <w:rsid w:val="7E05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autoRedefine/>
    <w:qFormat/>
    <w:uiPriority w:val="0"/>
    <w:pPr>
      <w:keepNext/>
      <w:snapToGrid w:val="0"/>
      <w:spacing w:line="360" w:lineRule="auto"/>
      <w:jc w:val="center"/>
      <w:outlineLvl w:val="0"/>
    </w:pPr>
    <w:rPr>
      <w:rFonts w:eastAsia="黑体"/>
      <w:bCs/>
      <w:sz w:val="36"/>
      <w:szCs w:val="20"/>
    </w:rPr>
  </w:style>
  <w:style w:type="character" w:default="1" w:styleId="21">
    <w:name w:val="Default Paragraph Font"/>
    <w:autoRedefine/>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customStyle="1" w:styleId="2">
    <w:name w:val="列出段落1"/>
    <w:basedOn w:val="1"/>
    <w:autoRedefine/>
    <w:qFormat/>
    <w:uiPriority w:val="0"/>
    <w:pPr>
      <w:ind w:firstLine="420" w:firstLineChars="200"/>
    </w:pPr>
    <w:rPr>
      <w:szCs w:val="21"/>
    </w:rPr>
  </w:style>
  <w:style w:type="paragraph" w:styleId="4">
    <w:name w:val="Normal Indent"/>
    <w:basedOn w:val="1"/>
    <w:autoRedefine/>
    <w:unhideWhenUsed/>
    <w:qFormat/>
    <w:uiPriority w:val="99"/>
    <w:pPr>
      <w:ind w:firstLine="420" w:firstLineChars="200"/>
    </w:pPr>
  </w:style>
  <w:style w:type="paragraph" w:styleId="5">
    <w:name w:val="annotation text"/>
    <w:basedOn w:val="1"/>
    <w:link w:val="27"/>
    <w:autoRedefine/>
    <w:qFormat/>
    <w:uiPriority w:val="0"/>
    <w:pPr>
      <w:jc w:val="left"/>
    </w:pPr>
  </w:style>
  <w:style w:type="paragraph" w:styleId="6">
    <w:name w:val="Body Text"/>
    <w:basedOn w:val="1"/>
    <w:next w:val="7"/>
    <w:autoRedefine/>
    <w:qFormat/>
    <w:uiPriority w:val="0"/>
    <w:pPr>
      <w:spacing w:after="120"/>
    </w:pPr>
    <w:rPr>
      <w:rFonts w:ascii="Calibri" w:hAnsi="Calibri"/>
    </w:rPr>
  </w:style>
  <w:style w:type="paragraph" w:styleId="7">
    <w:name w:val="Body Text 2"/>
    <w:basedOn w:val="1"/>
    <w:autoRedefine/>
    <w:qFormat/>
    <w:uiPriority w:val="0"/>
    <w:pPr>
      <w:spacing w:after="120" w:line="480" w:lineRule="auto"/>
    </w:pPr>
  </w:style>
  <w:style w:type="paragraph" w:styleId="8">
    <w:name w:val="Body Text Indent"/>
    <w:basedOn w:val="1"/>
    <w:next w:val="9"/>
    <w:autoRedefine/>
    <w:unhideWhenUsed/>
    <w:qFormat/>
    <w:uiPriority w:val="99"/>
    <w:pPr>
      <w:spacing w:after="120"/>
      <w:ind w:left="420" w:leftChars="200"/>
    </w:pPr>
  </w:style>
  <w:style w:type="paragraph" w:styleId="9">
    <w:name w:val="Body Text Indent 2"/>
    <w:basedOn w:val="1"/>
    <w:autoRedefine/>
    <w:qFormat/>
    <w:uiPriority w:val="0"/>
    <w:pPr>
      <w:spacing w:after="120" w:line="480" w:lineRule="auto"/>
      <w:ind w:left="420" w:leftChars="200"/>
    </w:pPr>
    <w:rPr>
      <w:lang w:val="zh-CN"/>
    </w:rPr>
  </w:style>
  <w:style w:type="paragraph" w:styleId="10">
    <w:name w:val="Plain Text"/>
    <w:basedOn w:val="1"/>
    <w:autoRedefine/>
    <w:qFormat/>
    <w:uiPriority w:val="0"/>
    <w:rPr>
      <w:rFonts w:ascii="宋体" w:hAnsi="Courier New" w:cs="Courier New"/>
      <w:szCs w:val="21"/>
    </w:rPr>
  </w:style>
  <w:style w:type="paragraph" w:styleId="11">
    <w:name w:val="Date"/>
    <w:basedOn w:val="1"/>
    <w:next w:val="1"/>
    <w:autoRedefine/>
    <w:qFormat/>
    <w:uiPriority w:val="0"/>
    <w:rPr>
      <w:sz w:val="24"/>
      <w:szCs w:val="20"/>
    </w:rPr>
  </w:style>
  <w:style w:type="paragraph" w:styleId="12">
    <w:name w:val="Balloon Text"/>
    <w:basedOn w:val="1"/>
    <w:link w:val="29"/>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szCs w:val="18"/>
    </w:rPr>
  </w:style>
  <w:style w:type="paragraph" w:styleId="14">
    <w:name w:val="envelope return"/>
    <w:basedOn w:val="1"/>
    <w:autoRedefine/>
    <w:unhideWhenUsed/>
    <w:qFormat/>
    <w:uiPriority w:val="99"/>
    <w:pPr>
      <w:snapToGrid w:val="0"/>
    </w:pPr>
    <w:rPr>
      <w:rFonts w:ascii="Arial" w:hAnsi="Arial"/>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autoRedefine/>
    <w:qFormat/>
    <w:uiPriority w:val="0"/>
    <w:pPr>
      <w:spacing w:beforeAutospacing="1" w:afterAutospacing="1"/>
      <w:jc w:val="left"/>
    </w:pPr>
    <w:rPr>
      <w:kern w:val="0"/>
      <w:sz w:val="24"/>
    </w:rPr>
  </w:style>
  <w:style w:type="paragraph" w:styleId="17">
    <w:name w:val="annotation subject"/>
    <w:basedOn w:val="5"/>
    <w:next w:val="5"/>
    <w:link w:val="28"/>
    <w:autoRedefine/>
    <w:qFormat/>
    <w:uiPriority w:val="0"/>
    <w:rPr>
      <w:b/>
      <w:bCs/>
    </w:rPr>
  </w:style>
  <w:style w:type="paragraph" w:styleId="18">
    <w:name w:val="Body Text First Indent 2"/>
    <w:basedOn w:val="8"/>
    <w:next w:val="4"/>
    <w:autoRedefine/>
    <w:qFormat/>
    <w:uiPriority w:val="0"/>
    <w:pPr>
      <w:ind w:firstLine="420" w:firstLineChars="2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qFormat/>
    <w:uiPriority w:val="0"/>
    <w:rPr>
      <w:color w:val="0000FF"/>
      <w:u w:val="single"/>
    </w:rPr>
  </w:style>
  <w:style w:type="character" w:styleId="23">
    <w:name w:val="annotation reference"/>
    <w:basedOn w:val="21"/>
    <w:autoRedefine/>
    <w:qFormat/>
    <w:uiPriority w:val="0"/>
    <w:rPr>
      <w:sz w:val="21"/>
      <w:szCs w:val="21"/>
    </w:rPr>
  </w:style>
  <w:style w:type="character" w:customStyle="1" w:styleId="24">
    <w:name w:val="标题 1 字符"/>
    <w:link w:val="3"/>
    <w:autoRedefine/>
    <w:qFormat/>
    <w:uiPriority w:val="0"/>
    <w:rPr>
      <w:rFonts w:eastAsia="黑体"/>
      <w:bCs/>
      <w:sz w:val="36"/>
      <w:szCs w:val="20"/>
    </w:rPr>
  </w:style>
  <w:style w:type="paragraph" w:styleId="25">
    <w:name w:val="List Paragraph"/>
    <w:basedOn w:val="1"/>
    <w:autoRedefine/>
    <w:qFormat/>
    <w:uiPriority w:val="34"/>
    <w:pPr>
      <w:ind w:firstLine="420" w:firstLineChars="200"/>
    </w:pPr>
  </w:style>
  <w:style w:type="paragraph" w:styleId="26">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27">
    <w:name w:val="批注文字 字符"/>
    <w:basedOn w:val="21"/>
    <w:link w:val="5"/>
    <w:autoRedefine/>
    <w:qFormat/>
    <w:uiPriority w:val="0"/>
    <w:rPr>
      <w:rFonts w:ascii="Times New Roman" w:hAnsi="Times New Roman" w:eastAsia="宋体" w:cs="Times New Roman"/>
      <w:kern w:val="2"/>
      <w:sz w:val="21"/>
      <w:szCs w:val="24"/>
    </w:rPr>
  </w:style>
  <w:style w:type="character" w:customStyle="1" w:styleId="28">
    <w:name w:val="批注主题 字符"/>
    <w:basedOn w:val="27"/>
    <w:link w:val="17"/>
    <w:autoRedefine/>
    <w:qFormat/>
    <w:uiPriority w:val="0"/>
    <w:rPr>
      <w:rFonts w:ascii="Times New Roman" w:hAnsi="Times New Roman" w:eastAsia="宋体" w:cs="Times New Roman"/>
      <w:b/>
      <w:bCs/>
      <w:kern w:val="2"/>
      <w:sz w:val="21"/>
      <w:szCs w:val="24"/>
    </w:rPr>
  </w:style>
  <w:style w:type="character" w:customStyle="1" w:styleId="29">
    <w:name w:val="批注框文本 字符"/>
    <w:basedOn w:val="21"/>
    <w:link w:val="1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16139</Words>
  <Characters>17823</Characters>
  <Lines>154</Lines>
  <Paragraphs>43</Paragraphs>
  <TotalTime>14</TotalTime>
  <ScaleCrop>false</ScaleCrop>
  <LinksUpToDate>false</LinksUpToDate>
  <CharactersWithSpaces>19062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cp:lastModifiedBy>
  <cp:lastPrinted>2023-09-07T01:19:00Z</cp:lastPrinted>
  <dcterms:modified xsi:type="dcterms:W3CDTF">2024-04-10T07:00:28Z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2963FA2CD36D4F3C88E4895C3E584ECA_13</vt:lpwstr>
  </property>
</Properties>
</file>